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E7" w:rsidRDefault="001641E7" w:rsidP="00AF249A">
      <w:pPr>
        <w:jc w:val="both"/>
      </w:pPr>
      <w:bookmarkStart w:id="0" w:name="_GoBack"/>
      <w:bookmarkEnd w:id="0"/>
      <w:r>
        <w:t xml:space="preserve">                                                                                                              </w:t>
      </w:r>
    </w:p>
    <w:p w:rsidR="001641E7" w:rsidRDefault="001641E7" w:rsidP="00AF249A">
      <w:pPr>
        <w:jc w:val="both"/>
      </w:pPr>
      <w:r>
        <w:t xml:space="preserve">                                                                                                       </w:t>
      </w:r>
      <w:r w:rsidR="00DA38C5">
        <w:tab/>
      </w:r>
      <w:r w:rsidR="00DA38C5">
        <w:tab/>
      </w:r>
      <w:r>
        <w:t xml:space="preserve">      </w:t>
      </w:r>
      <w:r w:rsidR="00221C6C">
        <w:rPr>
          <w:noProof/>
          <w:lang w:eastAsia="sv-SE"/>
        </w:rPr>
        <w:drawing>
          <wp:inline distT="0" distB="0" distL="0" distR="0" wp14:anchorId="2E7BDF50" wp14:editId="6132DEC5">
            <wp:extent cx="1003300" cy="838289"/>
            <wp:effectExtent l="0" t="0" r="0" b="0"/>
            <wp:docPr id="2" name="Bildobjekt 2"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592" cy="854408"/>
                    </a:xfrm>
                    <a:prstGeom prst="rect">
                      <a:avLst/>
                    </a:prstGeom>
                    <a:noFill/>
                    <a:ln>
                      <a:noFill/>
                    </a:ln>
                  </pic:spPr>
                </pic:pic>
              </a:graphicData>
            </a:graphic>
          </wp:inline>
        </w:drawing>
      </w:r>
    </w:p>
    <w:p w:rsidR="001641E7" w:rsidRDefault="001641E7" w:rsidP="00AF249A">
      <w:pPr>
        <w:jc w:val="both"/>
        <w:rPr>
          <w:b/>
          <w:color w:val="808080"/>
          <w:sz w:val="32"/>
        </w:rPr>
      </w:pPr>
      <w:r>
        <w:t xml:space="preserve">                                                                                                                  </w:t>
      </w:r>
      <w:r w:rsidR="00AA7C95">
        <w:t xml:space="preserve">      </w:t>
      </w:r>
      <w:r w:rsidR="00DA38C5">
        <w:tab/>
        <w:t xml:space="preserve">      </w:t>
      </w:r>
      <w:r w:rsidR="007A15DE">
        <w:rPr>
          <w:color w:val="808080"/>
        </w:rPr>
        <w:t>LÄSÅRET 20</w:t>
      </w:r>
      <w:r w:rsidR="004205AC">
        <w:rPr>
          <w:color w:val="808080"/>
        </w:rPr>
        <w:t>-2</w:t>
      </w:r>
      <w:r w:rsidR="007A15DE">
        <w:rPr>
          <w:color w:val="808080"/>
        </w:rPr>
        <w:t>1</w:t>
      </w:r>
    </w:p>
    <w:p w:rsidR="001641E7" w:rsidRDefault="001641E7" w:rsidP="00AF249A">
      <w:pPr>
        <w:jc w:val="both"/>
        <w:rPr>
          <w:b/>
          <w:sz w:val="32"/>
        </w:rPr>
      </w:pPr>
    </w:p>
    <w:p w:rsidR="001641E7" w:rsidRDefault="001641E7" w:rsidP="00AF249A">
      <w:pPr>
        <w:jc w:val="both"/>
        <w:rPr>
          <w:b/>
          <w:sz w:val="32"/>
        </w:rPr>
      </w:pPr>
    </w:p>
    <w:p w:rsidR="001641E7" w:rsidRDefault="001641E7" w:rsidP="00AF249A">
      <w:pPr>
        <w:jc w:val="both"/>
        <w:rPr>
          <w:b/>
          <w:sz w:val="32"/>
        </w:rPr>
      </w:pPr>
    </w:p>
    <w:p w:rsidR="001641E7" w:rsidRDefault="00AA0420" w:rsidP="00AF249A">
      <w:pPr>
        <w:jc w:val="both"/>
        <w:rPr>
          <w:b/>
          <w:sz w:val="32"/>
        </w:rPr>
      </w:pPr>
      <w:r w:rsidRPr="00AA0420">
        <w:rPr>
          <w:rFonts w:ascii="Times New Roman" w:eastAsia="Times New Roman" w:hAnsi="Times New Roman" w:cs="Times New Roman"/>
          <w:noProof/>
          <w:sz w:val="24"/>
          <w:szCs w:val="24"/>
          <w:lang w:eastAsia="sv-SE"/>
        </w:rPr>
        <mc:AlternateContent>
          <mc:Choice Requires="wps">
            <w:drawing>
              <wp:anchor distT="0" distB="0" distL="114300" distR="114300" simplePos="0" relativeHeight="251663360" behindDoc="0" locked="0" layoutInCell="1" allowOverlap="1" wp14:anchorId="5F9A4509" wp14:editId="5097BCD0">
                <wp:simplePos x="0" y="0"/>
                <wp:positionH relativeFrom="column">
                  <wp:posOffset>537</wp:posOffset>
                </wp:positionH>
                <wp:positionV relativeFrom="paragraph">
                  <wp:posOffset>32726</wp:posOffset>
                </wp:positionV>
                <wp:extent cx="5715000" cy="2489981"/>
                <wp:effectExtent l="19050" t="19050" r="38100" b="438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89981"/>
                        </a:xfrm>
                        <a:prstGeom prst="rect">
                          <a:avLst/>
                        </a:prstGeom>
                        <a:solidFill>
                          <a:srgbClr val="FFFFFF"/>
                        </a:solidFill>
                        <a:ln w="57150">
                          <a:solidFill>
                            <a:srgbClr val="808080"/>
                          </a:solidFill>
                          <a:miter lim="800000"/>
                          <a:headEnd/>
                          <a:tailEnd/>
                        </a:ln>
                      </wps:spPr>
                      <wps:txbx>
                        <w:txbxContent>
                          <w:p w:rsidR="00AA0420" w:rsidRDefault="00AA0420" w:rsidP="00AA0420">
                            <w:pPr>
                              <w:jc w:val="center"/>
                              <w:rPr>
                                <w:color w:val="808080"/>
                                <w:sz w:val="72"/>
                                <w:szCs w:val="72"/>
                              </w:rPr>
                            </w:pPr>
                            <w:r>
                              <w:rPr>
                                <w:color w:val="808080"/>
                                <w:sz w:val="72"/>
                                <w:szCs w:val="72"/>
                              </w:rPr>
                              <w:t>Likabehandlingsplan</w:t>
                            </w:r>
                          </w:p>
                          <w:p w:rsidR="00AA0420" w:rsidRDefault="00AA0420" w:rsidP="00AA0420">
                            <w:pPr>
                              <w:jc w:val="center"/>
                              <w:rPr>
                                <w:color w:val="808080"/>
                                <w:sz w:val="72"/>
                                <w:szCs w:val="72"/>
                              </w:rPr>
                            </w:pPr>
                            <w:r>
                              <w:rPr>
                                <w:color w:val="808080"/>
                                <w:sz w:val="72"/>
                                <w:szCs w:val="72"/>
                              </w:rPr>
                              <w:t xml:space="preserve">vid </w:t>
                            </w:r>
                          </w:p>
                          <w:p w:rsidR="00AA0420" w:rsidRDefault="00AA0420" w:rsidP="00AA0420">
                            <w:pPr>
                              <w:jc w:val="center"/>
                              <w:rPr>
                                <w:color w:val="808080"/>
                                <w:sz w:val="72"/>
                                <w:szCs w:val="72"/>
                              </w:rPr>
                            </w:pPr>
                            <w:r>
                              <w:rPr>
                                <w:color w:val="808080"/>
                                <w:sz w:val="72"/>
                                <w:szCs w:val="72"/>
                              </w:rPr>
                              <w:t>Ahlafors Fria Skola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9A4509" id="_x0000_t202" coordsize="21600,21600" o:spt="202" path="m,l,21600r21600,l21600,xe">
                <v:stroke joinstyle="miter"/>
                <v:path gradientshapeok="t" o:connecttype="rect"/>
              </v:shapetype>
              <v:shape id="Text Box 3" o:spid="_x0000_s1026" type="#_x0000_t202" style="position:absolute;left:0;text-align:left;margin-left:.05pt;margin-top:2.6pt;width:450pt;height:19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" strokecolor="gray" strokeweight="4.5pt">
                <v:textbox>
                  <w:txbxContent>
                    <w:p w:rsidR="00AA0420" w:rsidRDefault="00AA0420" w:rsidP="00AA0420">
                      <w:pPr>
                        <w:jc w:val="center"/>
                        <w:rPr>
                          <w:color w:val="808080"/>
                          <w:sz w:val="72"/>
                          <w:szCs w:val="72"/>
                        </w:rPr>
                      </w:pPr>
                      <w:r>
                        <w:rPr>
                          <w:color w:val="808080"/>
                          <w:sz w:val="72"/>
                          <w:szCs w:val="72"/>
                        </w:rPr>
                        <w:t>Likabehandlingsplan</w:t>
                      </w:r>
                    </w:p>
                    <w:p w:rsidR="00AA0420" w:rsidRDefault="00AA0420" w:rsidP="00AA0420">
                      <w:pPr>
                        <w:jc w:val="center"/>
                        <w:rPr>
                          <w:color w:val="808080"/>
                          <w:sz w:val="72"/>
                          <w:szCs w:val="72"/>
                        </w:rPr>
                      </w:pPr>
                      <w:r>
                        <w:rPr>
                          <w:color w:val="808080"/>
                          <w:sz w:val="72"/>
                          <w:szCs w:val="72"/>
                        </w:rPr>
                        <w:t xml:space="preserve">vid </w:t>
                      </w:r>
                    </w:p>
                    <w:p w:rsidR="00AA0420" w:rsidRDefault="00AA0420" w:rsidP="00AA0420">
                      <w:pPr>
                        <w:jc w:val="center"/>
                        <w:rPr>
                          <w:color w:val="808080"/>
                          <w:sz w:val="72"/>
                          <w:szCs w:val="72"/>
                        </w:rPr>
                      </w:pPr>
                      <w:r>
                        <w:rPr>
                          <w:color w:val="808080"/>
                          <w:sz w:val="72"/>
                          <w:szCs w:val="72"/>
                        </w:rPr>
                        <w:t>Ahlafors Fria Skola</w:t>
                      </w:r>
                    </w:p>
                  </w:txbxContent>
                </v:textbox>
              </v:shape>
            </w:pict>
          </mc:Fallback>
        </mc:AlternateContent>
      </w:r>
    </w:p>
    <w:p w:rsidR="001641E7" w:rsidRDefault="001641E7" w:rsidP="00AF249A">
      <w:pPr>
        <w:jc w:val="both"/>
        <w:rPr>
          <w:b/>
          <w:sz w:val="32"/>
        </w:rPr>
      </w:pPr>
    </w:p>
    <w:p w:rsidR="001641E7" w:rsidRDefault="001641E7" w:rsidP="00AF249A">
      <w:pPr>
        <w:jc w:val="both"/>
        <w:rPr>
          <w:b/>
          <w:sz w:val="32"/>
        </w:rPr>
      </w:pPr>
    </w:p>
    <w:p w:rsidR="001641E7" w:rsidRDefault="001641E7" w:rsidP="00AF249A">
      <w:pPr>
        <w:jc w:val="both"/>
        <w:rPr>
          <w:b/>
          <w:sz w:val="32"/>
        </w:rPr>
      </w:pPr>
    </w:p>
    <w:p w:rsidR="001641E7" w:rsidRDefault="001641E7" w:rsidP="00AF249A">
      <w:pPr>
        <w:jc w:val="both"/>
        <w:rPr>
          <w:sz w:val="24"/>
        </w:rPr>
      </w:pPr>
    </w:p>
    <w:p w:rsidR="001641E7" w:rsidRDefault="001641E7" w:rsidP="00AF249A">
      <w:pPr>
        <w:jc w:val="both"/>
      </w:pPr>
    </w:p>
    <w:p w:rsidR="001641E7" w:rsidRDefault="001641E7" w:rsidP="00AF249A">
      <w:pPr>
        <w:jc w:val="both"/>
      </w:pPr>
    </w:p>
    <w:p w:rsidR="001641E7" w:rsidRDefault="001641E7" w:rsidP="00AF249A">
      <w:pPr>
        <w:jc w:val="both"/>
      </w:pPr>
    </w:p>
    <w:p w:rsidR="001641E7" w:rsidRDefault="001641E7" w:rsidP="00AF249A">
      <w:pPr>
        <w:jc w:val="both"/>
      </w:pPr>
      <w:r>
        <w:tab/>
      </w:r>
      <w:r>
        <w:tab/>
        <w:t xml:space="preserve">                                       </w:t>
      </w:r>
    </w:p>
    <w:p w:rsidR="001641E7" w:rsidRDefault="001641E7" w:rsidP="00AF249A">
      <w:pPr>
        <w:jc w:val="both"/>
        <w:rPr>
          <w:sz w:val="16"/>
          <w:szCs w:val="16"/>
        </w:rPr>
      </w:pPr>
      <w:r>
        <w:rPr>
          <w:sz w:val="16"/>
          <w:szCs w:val="16"/>
        </w:rPr>
        <w:t>Beskrivning över</w:t>
      </w:r>
    </w:p>
    <w:p w:rsidR="004205AC" w:rsidRDefault="001641E7" w:rsidP="00AF249A">
      <w:pPr>
        <w:jc w:val="both"/>
        <w:rPr>
          <w:sz w:val="16"/>
          <w:szCs w:val="16"/>
        </w:rPr>
      </w:pPr>
      <w:r>
        <w:rPr>
          <w:sz w:val="16"/>
          <w:szCs w:val="16"/>
        </w:rPr>
        <w:t xml:space="preserve">likabehandlingsplanen                   </w:t>
      </w:r>
    </w:p>
    <w:p w:rsidR="001641E7" w:rsidRDefault="001641E7" w:rsidP="00AF249A">
      <w:pPr>
        <w:jc w:val="both"/>
        <w:rPr>
          <w:sz w:val="16"/>
          <w:szCs w:val="16"/>
        </w:rPr>
      </w:pPr>
      <w:r>
        <w:rPr>
          <w:sz w:val="16"/>
          <w:szCs w:val="16"/>
        </w:rPr>
        <w:t xml:space="preserve">vid </w:t>
      </w:r>
      <w:r>
        <w:rPr>
          <w:b/>
          <w:sz w:val="16"/>
          <w:szCs w:val="16"/>
        </w:rPr>
        <w:t>A</w:t>
      </w:r>
      <w:r>
        <w:rPr>
          <w:sz w:val="16"/>
          <w:szCs w:val="16"/>
        </w:rPr>
        <w:t xml:space="preserve">hlafors </w:t>
      </w:r>
      <w:r>
        <w:rPr>
          <w:b/>
          <w:sz w:val="16"/>
          <w:szCs w:val="16"/>
        </w:rPr>
        <w:t>F</w:t>
      </w:r>
      <w:r>
        <w:rPr>
          <w:sz w:val="16"/>
          <w:szCs w:val="16"/>
        </w:rPr>
        <w:t>ria Skola</w:t>
      </w:r>
    </w:p>
    <w:p w:rsidR="001641E7" w:rsidRDefault="001641E7" w:rsidP="00AF249A">
      <w:pPr>
        <w:jc w:val="both"/>
        <w:rPr>
          <w:sz w:val="24"/>
          <w:szCs w:val="24"/>
        </w:rPr>
      </w:pPr>
    </w:p>
    <w:p w:rsidR="001641E7" w:rsidRDefault="001641E7" w:rsidP="00AF249A">
      <w:pPr>
        <w:jc w:val="both"/>
      </w:pPr>
    </w:p>
    <w:p w:rsidR="001641E7" w:rsidRDefault="001641E7" w:rsidP="00AF249A">
      <w:pPr>
        <w:jc w:val="both"/>
      </w:pPr>
    </w:p>
    <w:p w:rsidR="00141D92" w:rsidRDefault="00141D92" w:rsidP="00AF249A">
      <w:pPr>
        <w:jc w:val="both"/>
      </w:pPr>
      <w:r>
        <w:br w:type="page"/>
      </w:r>
    </w:p>
    <w:p w:rsidR="00D55B9B" w:rsidRPr="00D55B9B" w:rsidRDefault="00D55B9B" w:rsidP="00AF249A">
      <w:pPr>
        <w:jc w:val="both"/>
        <w:rPr>
          <w:rFonts w:asciiTheme="majorHAnsi" w:hAnsiTheme="majorHAnsi"/>
          <w:b/>
          <w:sz w:val="32"/>
          <w:szCs w:val="32"/>
        </w:rPr>
      </w:pPr>
      <w:r w:rsidRPr="00D55B9B">
        <w:rPr>
          <w:rFonts w:asciiTheme="majorHAnsi" w:hAnsiTheme="majorHAnsi"/>
          <w:b/>
          <w:sz w:val="32"/>
          <w:szCs w:val="32"/>
        </w:rPr>
        <w:lastRenderedPageBreak/>
        <w:t>Lagar och konventioner</w:t>
      </w:r>
    </w:p>
    <w:p w:rsidR="001641E7" w:rsidRDefault="001641E7" w:rsidP="00AF249A">
      <w:pPr>
        <w:jc w:val="both"/>
        <w:rPr>
          <w:sz w:val="28"/>
          <w:szCs w:val="28"/>
        </w:rPr>
      </w:pPr>
      <w:r>
        <w:rPr>
          <w:sz w:val="28"/>
          <w:szCs w:val="28"/>
        </w:rPr>
        <w:t>Sedan 1 januari 2009 och 1 augusti 2010 regleras likabeh</w:t>
      </w:r>
      <w:r w:rsidR="00363EB6">
        <w:rPr>
          <w:sz w:val="28"/>
          <w:szCs w:val="28"/>
        </w:rPr>
        <w:t>andlingsarbetet i två regelverk</w:t>
      </w:r>
      <w:r>
        <w:rPr>
          <w:sz w:val="28"/>
          <w:szCs w:val="28"/>
        </w:rPr>
        <w:t>:</w:t>
      </w:r>
    </w:p>
    <w:p w:rsidR="001641E7" w:rsidRPr="00677A91" w:rsidRDefault="001641E7" w:rsidP="00AF249A">
      <w:pPr>
        <w:numPr>
          <w:ilvl w:val="0"/>
          <w:numId w:val="6"/>
        </w:numPr>
        <w:spacing w:after="0" w:line="240" w:lineRule="auto"/>
        <w:jc w:val="both"/>
        <w:rPr>
          <w:rFonts w:cstheme="minorHAnsi"/>
          <w:sz w:val="28"/>
          <w:szCs w:val="28"/>
        </w:rPr>
      </w:pPr>
      <w:r w:rsidRPr="00677A91">
        <w:rPr>
          <w:rFonts w:cstheme="minorHAnsi"/>
          <w:sz w:val="28"/>
          <w:szCs w:val="28"/>
        </w:rPr>
        <w:t>diskrimineringslagen (2008:567)</w:t>
      </w:r>
    </w:p>
    <w:p w:rsidR="001641E7" w:rsidRPr="00677A91" w:rsidRDefault="001641E7" w:rsidP="00AF249A">
      <w:pPr>
        <w:numPr>
          <w:ilvl w:val="0"/>
          <w:numId w:val="6"/>
        </w:numPr>
        <w:spacing w:after="0" w:line="240" w:lineRule="auto"/>
        <w:jc w:val="both"/>
        <w:rPr>
          <w:rFonts w:cstheme="minorHAnsi"/>
          <w:sz w:val="28"/>
          <w:szCs w:val="28"/>
        </w:rPr>
      </w:pPr>
      <w:r w:rsidRPr="00677A91">
        <w:rPr>
          <w:rFonts w:cstheme="minorHAnsi"/>
          <w:sz w:val="28"/>
          <w:szCs w:val="28"/>
        </w:rPr>
        <w:t>6:e kap. i skollagen (2010:800)</w:t>
      </w:r>
    </w:p>
    <w:p w:rsidR="00677A91" w:rsidRDefault="00677A91" w:rsidP="00AF249A">
      <w:pPr>
        <w:jc w:val="both"/>
        <w:rPr>
          <w:rFonts w:cstheme="minorHAnsi"/>
          <w:sz w:val="28"/>
          <w:szCs w:val="28"/>
        </w:rPr>
      </w:pPr>
    </w:p>
    <w:p w:rsidR="001641E7" w:rsidRPr="00677A91" w:rsidRDefault="001641E7" w:rsidP="00AF249A">
      <w:pPr>
        <w:jc w:val="both"/>
        <w:rPr>
          <w:rFonts w:cstheme="minorHAnsi"/>
          <w:sz w:val="28"/>
          <w:szCs w:val="28"/>
        </w:rPr>
      </w:pPr>
      <w:r w:rsidRPr="00677A91">
        <w:rPr>
          <w:rFonts w:cstheme="minorHAnsi"/>
          <w:sz w:val="28"/>
          <w:szCs w:val="28"/>
        </w:rPr>
        <w:t>Skolan skall varje år upprätta två planer för likabehandlingsarbetet,</w:t>
      </w:r>
    </w:p>
    <w:p w:rsidR="001641E7" w:rsidRPr="00677A91" w:rsidRDefault="001641E7" w:rsidP="00AF249A">
      <w:pPr>
        <w:jc w:val="both"/>
        <w:rPr>
          <w:rFonts w:cstheme="minorHAnsi"/>
          <w:sz w:val="28"/>
          <w:szCs w:val="28"/>
        </w:rPr>
      </w:pPr>
      <w:r w:rsidRPr="00677A91">
        <w:rPr>
          <w:rFonts w:cstheme="minorHAnsi"/>
          <w:b/>
          <w:sz w:val="28"/>
          <w:szCs w:val="28"/>
        </w:rPr>
        <w:t xml:space="preserve">En likabehandlingsplan </w:t>
      </w:r>
      <w:r w:rsidR="00677A91" w:rsidRPr="00677A91">
        <w:rPr>
          <w:rFonts w:cstheme="minorHAnsi"/>
          <w:sz w:val="28"/>
          <w:szCs w:val="28"/>
        </w:rPr>
        <w:t>(</w:t>
      </w:r>
      <w:r w:rsidRPr="00677A91">
        <w:rPr>
          <w:rFonts w:cstheme="minorHAnsi"/>
          <w:sz w:val="28"/>
          <w:szCs w:val="28"/>
        </w:rPr>
        <w:t>enligt 3</w:t>
      </w:r>
      <w:r w:rsidR="00677A91" w:rsidRPr="00677A91">
        <w:rPr>
          <w:rFonts w:cstheme="minorHAnsi"/>
          <w:sz w:val="28"/>
          <w:szCs w:val="28"/>
        </w:rPr>
        <w:t xml:space="preserve"> kap. 16 § diskrimineringslagen</w:t>
      </w:r>
      <w:r w:rsidRPr="00677A91">
        <w:rPr>
          <w:rFonts w:cstheme="minorHAnsi"/>
          <w:sz w:val="28"/>
          <w:szCs w:val="28"/>
        </w:rPr>
        <w:t xml:space="preserve">) och </w:t>
      </w:r>
    </w:p>
    <w:p w:rsidR="001641E7" w:rsidRPr="00677A91" w:rsidRDefault="001641E7" w:rsidP="00AF249A">
      <w:pPr>
        <w:jc w:val="both"/>
        <w:rPr>
          <w:rFonts w:cstheme="minorHAnsi"/>
          <w:sz w:val="28"/>
          <w:szCs w:val="28"/>
        </w:rPr>
      </w:pPr>
      <w:r w:rsidRPr="00677A91">
        <w:rPr>
          <w:rFonts w:cstheme="minorHAnsi"/>
          <w:b/>
          <w:sz w:val="28"/>
          <w:szCs w:val="28"/>
        </w:rPr>
        <w:t xml:space="preserve">En plan mot kränkande behandling </w:t>
      </w:r>
      <w:r w:rsidR="00677A91" w:rsidRPr="00677A91">
        <w:rPr>
          <w:rFonts w:cstheme="minorHAnsi"/>
          <w:sz w:val="28"/>
          <w:szCs w:val="28"/>
        </w:rPr>
        <w:t>(enligt 6:e kap. 8 § skollagen</w:t>
      </w:r>
      <w:r w:rsidRPr="00677A91">
        <w:rPr>
          <w:rFonts w:cstheme="minorHAnsi"/>
          <w:sz w:val="28"/>
          <w:szCs w:val="28"/>
        </w:rPr>
        <w:t>).</w:t>
      </w:r>
    </w:p>
    <w:p w:rsidR="001641E7" w:rsidRPr="00677A91" w:rsidRDefault="001641E7" w:rsidP="00AF249A">
      <w:pPr>
        <w:jc w:val="both"/>
        <w:rPr>
          <w:rFonts w:cstheme="minorHAnsi"/>
          <w:sz w:val="28"/>
          <w:szCs w:val="28"/>
        </w:rPr>
      </w:pPr>
      <w:r w:rsidRPr="00677A91">
        <w:rPr>
          <w:rFonts w:cstheme="minorHAnsi"/>
          <w:sz w:val="28"/>
          <w:szCs w:val="28"/>
        </w:rPr>
        <w:t>Planerna kan sammanföras till en.</w:t>
      </w:r>
    </w:p>
    <w:p w:rsidR="001641E7" w:rsidRDefault="001641E7" w:rsidP="00AF249A">
      <w:pPr>
        <w:jc w:val="both"/>
        <w:rPr>
          <w:rFonts w:ascii="Times New Roman" w:hAnsi="Times New Roman"/>
          <w:sz w:val="28"/>
          <w:szCs w:val="28"/>
          <w:u w:val="single"/>
        </w:rPr>
      </w:pPr>
    </w:p>
    <w:p w:rsidR="001641E7" w:rsidRPr="00363EB6" w:rsidRDefault="001641E7" w:rsidP="00AF249A">
      <w:pPr>
        <w:keepNext/>
        <w:jc w:val="both"/>
        <w:outlineLvl w:val="2"/>
        <w:rPr>
          <w:rFonts w:asciiTheme="majorHAnsi" w:hAnsiTheme="majorHAnsi"/>
          <w:b/>
          <w:bCs/>
          <w:sz w:val="28"/>
          <w:szCs w:val="28"/>
        </w:rPr>
      </w:pPr>
      <w:r w:rsidRPr="00363EB6">
        <w:rPr>
          <w:rFonts w:asciiTheme="majorHAnsi" w:hAnsiTheme="majorHAnsi"/>
          <w:b/>
          <w:bCs/>
          <w:sz w:val="28"/>
          <w:szCs w:val="28"/>
        </w:rPr>
        <w:t>Artikel 2 FN:s konvention om barns rättigheter</w:t>
      </w:r>
    </w:p>
    <w:p w:rsidR="001641E7" w:rsidRPr="00677A91" w:rsidRDefault="00677A91" w:rsidP="00AF249A">
      <w:pPr>
        <w:jc w:val="both"/>
        <w:rPr>
          <w:rFonts w:cstheme="minorHAnsi"/>
          <w:sz w:val="28"/>
          <w:szCs w:val="28"/>
        </w:rPr>
      </w:pPr>
      <w:r>
        <w:rPr>
          <w:rFonts w:cstheme="minorHAnsi"/>
          <w:sz w:val="28"/>
          <w:szCs w:val="28"/>
        </w:rPr>
        <w:t>-</w:t>
      </w:r>
      <w:r w:rsidR="001641E7" w:rsidRPr="00677A91">
        <w:rPr>
          <w:rFonts w:cstheme="minorHAnsi"/>
          <w:sz w:val="28"/>
          <w:szCs w:val="28"/>
        </w:rPr>
        <w:t>Alla barn har samma rättigheter och lika värde. Ingen får diskrimineras.</w:t>
      </w:r>
    </w:p>
    <w:p w:rsidR="00677A91" w:rsidRDefault="00677A91" w:rsidP="00AF249A">
      <w:pPr>
        <w:keepNext/>
        <w:jc w:val="both"/>
        <w:outlineLvl w:val="2"/>
        <w:rPr>
          <w:rFonts w:asciiTheme="majorHAnsi" w:hAnsiTheme="majorHAnsi"/>
          <w:b/>
          <w:bCs/>
          <w:sz w:val="28"/>
          <w:szCs w:val="28"/>
          <w:u w:val="single"/>
        </w:rPr>
      </w:pPr>
    </w:p>
    <w:p w:rsidR="001641E7" w:rsidRPr="00363EB6" w:rsidRDefault="001641E7" w:rsidP="00AF249A">
      <w:pPr>
        <w:keepNext/>
        <w:jc w:val="both"/>
        <w:outlineLvl w:val="2"/>
        <w:rPr>
          <w:rFonts w:asciiTheme="majorHAnsi" w:hAnsiTheme="majorHAnsi"/>
          <w:b/>
          <w:bCs/>
          <w:sz w:val="28"/>
          <w:szCs w:val="28"/>
        </w:rPr>
      </w:pPr>
      <w:r w:rsidRPr="00363EB6">
        <w:rPr>
          <w:rFonts w:asciiTheme="majorHAnsi" w:hAnsiTheme="majorHAnsi"/>
          <w:b/>
          <w:bCs/>
          <w:sz w:val="28"/>
          <w:szCs w:val="28"/>
        </w:rPr>
        <w:t>Artikel 3 FN:s konvention om barns rättigheter</w:t>
      </w:r>
    </w:p>
    <w:p w:rsidR="001641E7" w:rsidRPr="00677A91" w:rsidRDefault="00677A91" w:rsidP="00AF249A">
      <w:pPr>
        <w:jc w:val="both"/>
        <w:rPr>
          <w:sz w:val="28"/>
          <w:szCs w:val="28"/>
        </w:rPr>
      </w:pPr>
      <w:r>
        <w:rPr>
          <w:sz w:val="32"/>
          <w:szCs w:val="24"/>
        </w:rPr>
        <w:t>-</w:t>
      </w:r>
      <w:r w:rsidR="001641E7" w:rsidRPr="00677A91">
        <w:rPr>
          <w:sz w:val="28"/>
          <w:szCs w:val="28"/>
        </w:rPr>
        <w:t>Barnets bästa skall alltid komma i främsta rummet</w:t>
      </w:r>
    </w:p>
    <w:p w:rsidR="00677A91" w:rsidRDefault="00677A91" w:rsidP="00AF249A">
      <w:pPr>
        <w:keepNext/>
        <w:jc w:val="both"/>
        <w:outlineLvl w:val="2"/>
        <w:rPr>
          <w:rFonts w:asciiTheme="majorHAnsi" w:hAnsiTheme="majorHAnsi"/>
          <w:b/>
          <w:bCs/>
          <w:sz w:val="28"/>
          <w:szCs w:val="28"/>
          <w:u w:val="single"/>
        </w:rPr>
      </w:pPr>
    </w:p>
    <w:p w:rsidR="001641E7" w:rsidRPr="00363EB6" w:rsidRDefault="001641E7" w:rsidP="00AF249A">
      <w:pPr>
        <w:keepNext/>
        <w:jc w:val="both"/>
        <w:outlineLvl w:val="2"/>
        <w:rPr>
          <w:rFonts w:asciiTheme="majorHAnsi" w:hAnsiTheme="majorHAnsi"/>
          <w:b/>
          <w:bCs/>
          <w:sz w:val="28"/>
          <w:szCs w:val="28"/>
        </w:rPr>
      </w:pPr>
      <w:r w:rsidRPr="00363EB6">
        <w:rPr>
          <w:rFonts w:asciiTheme="majorHAnsi" w:hAnsiTheme="majorHAnsi"/>
          <w:b/>
          <w:bCs/>
          <w:sz w:val="28"/>
          <w:szCs w:val="28"/>
        </w:rPr>
        <w:t>Artikel 19 Barnet har rätt att skyddas mot fysiskt och psykiskt</w:t>
      </w:r>
    </w:p>
    <w:p w:rsidR="00677A91" w:rsidRDefault="00677A91" w:rsidP="00AF249A">
      <w:pPr>
        <w:jc w:val="both"/>
        <w:rPr>
          <w:rFonts w:asciiTheme="majorHAnsi" w:hAnsiTheme="majorHAnsi"/>
          <w:b/>
          <w:bCs/>
          <w:sz w:val="28"/>
          <w:szCs w:val="28"/>
        </w:rPr>
      </w:pPr>
      <w:r w:rsidRPr="00363EB6">
        <w:rPr>
          <w:rFonts w:asciiTheme="majorHAnsi" w:hAnsiTheme="majorHAnsi"/>
          <w:b/>
          <w:bCs/>
          <w:sz w:val="28"/>
          <w:szCs w:val="28"/>
        </w:rPr>
        <w:t>V</w:t>
      </w:r>
      <w:r w:rsidR="001641E7" w:rsidRPr="00363EB6">
        <w:rPr>
          <w:rFonts w:asciiTheme="majorHAnsi" w:hAnsiTheme="majorHAnsi"/>
          <w:b/>
          <w:bCs/>
          <w:sz w:val="28"/>
          <w:szCs w:val="28"/>
        </w:rPr>
        <w:t>åld</w:t>
      </w:r>
    </w:p>
    <w:p w:rsidR="00363EB6" w:rsidRPr="00363EB6" w:rsidRDefault="00363EB6" w:rsidP="00AF249A">
      <w:pPr>
        <w:jc w:val="both"/>
        <w:rPr>
          <w:rFonts w:asciiTheme="majorHAnsi" w:hAnsiTheme="majorHAnsi"/>
          <w:b/>
          <w:bCs/>
          <w:sz w:val="28"/>
          <w:szCs w:val="28"/>
        </w:rPr>
      </w:pPr>
    </w:p>
    <w:p w:rsidR="001641E7" w:rsidRPr="00D55B9B" w:rsidRDefault="001641E7" w:rsidP="00AF249A">
      <w:pPr>
        <w:jc w:val="both"/>
        <w:rPr>
          <w:rFonts w:asciiTheme="majorHAnsi" w:hAnsiTheme="majorHAnsi"/>
          <w:b/>
          <w:bCs/>
          <w:sz w:val="28"/>
          <w:szCs w:val="28"/>
        </w:rPr>
      </w:pPr>
      <w:r w:rsidRPr="00D55B9B">
        <w:rPr>
          <w:rFonts w:asciiTheme="majorHAnsi" w:hAnsiTheme="majorHAnsi"/>
          <w:b/>
          <w:bCs/>
          <w:sz w:val="28"/>
          <w:szCs w:val="28"/>
        </w:rPr>
        <w:t>Artikel 28 FN:s konvention om barns rättigheter</w:t>
      </w:r>
    </w:p>
    <w:p w:rsidR="001641E7" w:rsidRPr="00363EB6" w:rsidRDefault="00677A91" w:rsidP="00AF249A">
      <w:pPr>
        <w:jc w:val="both"/>
        <w:rPr>
          <w:sz w:val="28"/>
          <w:szCs w:val="28"/>
        </w:rPr>
      </w:pPr>
      <w:r w:rsidRPr="00363EB6">
        <w:rPr>
          <w:sz w:val="28"/>
          <w:szCs w:val="28"/>
        </w:rPr>
        <w:t>”</w:t>
      </w:r>
      <w:r w:rsidR="001641E7" w:rsidRPr="00363EB6">
        <w:rPr>
          <w:sz w:val="28"/>
          <w:szCs w:val="28"/>
        </w:rPr>
        <w:t xml:space="preserve">Konventionsstaterna skall vidtaga </w:t>
      </w:r>
      <w:r w:rsidRPr="00363EB6">
        <w:rPr>
          <w:sz w:val="28"/>
          <w:szCs w:val="28"/>
        </w:rPr>
        <w:t>lämpliga åtgärder för att säker</w:t>
      </w:r>
      <w:r w:rsidR="001641E7" w:rsidRPr="00363EB6">
        <w:rPr>
          <w:sz w:val="28"/>
          <w:szCs w:val="28"/>
        </w:rPr>
        <w:t>ställa att disciplinen i skolan upprätthålls på ett sätt som är förenligt med barnets mänskliga värdighet och i överensstämmelse med denna konvention”.</w:t>
      </w:r>
    </w:p>
    <w:p w:rsidR="001641E7" w:rsidRDefault="00677A91" w:rsidP="00AF249A">
      <w:pPr>
        <w:jc w:val="both"/>
        <w:rPr>
          <w:rFonts w:ascii="Arial" w:hAnsi="Arial" w:cs="Arial"/>
          <w:b/>
          <w:bCs/>
          <w:sz w:val="32"/>
          <w:szCs w:val="32"/>
          <w:u w:val="single"/>
        </w:rPr>
      </w:pPr>
      <w:r>
        <w:rPr>
          <w:rFonts w:ascii="Arial" w:hAnsi="Arial" w:cs="Arial"/>
          <w:b/>
          <w:bCs/>
          <w:sz w:val="32"/>
          <w:szCs w:val="32"/>
          <w:u w:val="single"/>
        </w:rPr>
        <w:br w:type="page"/>
      </w:r>
    </w:p>
    <w:p w:rsidR="00677A91" w:rsidRPr="003D6676" w:rsidRDefault="00DA38C5" w:rsidP="00AF249A">
      <w:pPr>
        <w:jc w:val="both"/>
        <w:rPr>
          <w:rFonts w:asciiTheme="majorHAnsi" w:hAnsiTheme="majorHAnsi" w:cs="Arial"/>
          <w:b/>
          <w:bCs/>
          <w:sz w:val="32"/>
          <w:szCs w:val="32"/>
        </w:rPr>
      </w:pPr>
      <w:r w:rsidRPr="003D6676">
        <w:rPr>
          <w:rFonts w:asciiTheme="majorHAnsi" w:hAnsiTheme="majorHAnsi" w:cs="Arial"/>
          <w:b/>
          <w:bCs/>
          <w:sz w:val="32"/>
          <w:szCs w:val="32"/>
        </w:rPr>
        <w:lastRenderedPageBreak/>
        <w:t>Introduktion</w:t>
      </w:r>
    </w:p>
    <w:p w:rsidR="00DA38C5" w:rsidRPr="00DA38C5" w:rsidRDefault="00DA38C5" w:rsidP="00AF249A">
      <w:pPr>
        <w:jc w:val="both"/>
        <w:rPr>
          <w:rFonts w:cs="Arial"/>
          <w:bCs/>
          <w:sz w:val="28"/>
          <w:szCs w:val="28"/>
        </w:rPr>
      </w:pPr>
      <w:r>
        <w:rPr>
          <w:rFonts w:cs="Arial"/>
          <w:bCs/>
          <w:sz w:val="28"/>
          <w:szCs w:val="28"/>
        </w:rPr>
        <w:t>Ahlafors fria skolas plan mot diskriminering och kränkande behandling har ar</w:t>
      </w:r>
      <w:r w:rsidR="00141D92">
        <w:rPr>
          <w:rFonts w:cs="Arial"/>
          <w:bCs/>
          <w:sz w:val="28"/>
          <w:szCs w:val="28"/>
        </w:rPr>
        <w:t>betats fram gemensamt av elever</w:t>
      </w:r>
      <w:r>
        <w:rPr>
          <w:rFonts w:cs="Arial"/>
          <w:bCs/>
          <w:sz w:val="28"/>
          <w:szCs w:val="28"/>
        </w:rPr>
        <w:t xml:space="preserve">, personal och ledning. </w:t>
      </w:r>
    </w:p>
    <w:p w:rsidR="00141D92" w:rsidRPr="003D6676" w:rsidRDefault="00141D92" w:rsidP="00AF249A">
      <w:pPr>
        <w:jc w:val="both"/>
        <w:rPr>
          <w:rFonts w:asciiTheme="majorHAnsi" w:hAnsiTheme="majorHAnsi" w:cs="Arial"/>
          <w:b/>
          <w:bCs/>
          <w:sz w:val="32"/>
          <w:szCs w:val="32"/>
          <w:u w:val="single"/>
        </w:rPr>
      </w:pPr>
    </w:p>
    <w:p w:rsidR="001641E7" w:rsidRPr="00141D92" w:rsidRDefault="003D6676" w:rsidP="003D6676">
      <w:pPr>
        <w:rPr>
          <w:rFonts w:cs="Times New Roman"/>
          <w:sz w:val="24"/>
          <w:szCs w:val="24"/>
        </w:rPr>
      </w:pPr>
      <w:r w:rsidRPr="003D6676">
        <w:rPr>
          <w:rFonts w:asciiTheme="majorHAnsi" w:hAnsiTheme="majorHAnsi" w:cs="Arial"/>
          <w:b/>
          <w:bCs/>
          <w:sz w:val="32"/>
          <w:szCs w:val="32"/>
        </w:rPr>
        <w:t>Definitioner av begrepp</w:t>
      </w:r>
      <w:r w:rsidR="001641E7">
        <w:br/>
      </w:r>
      <w:r w:rsidR="001641E7" w:rsidRPr="00141D92">
        <w:rPr>
          <w:color w:val="000000"/>
          <w:sz w:val="28"/>
          <w:szCs w:val="28"/>
        </w:rPr>
        <w:t>Med kränkand</w:t>
      </w:r>
      <w:r w:rsidR="00363EB6">
        <w:rPr>
          <w:color w:val="000000"/>
          <w:sz w:val="28"/>
          <w:szCs w:val="28"/>
        </w:rPr>
        <w:t xml:space="preserve">e behandling avses i denna plan: </w:t>
      </w:r>
      <w:r w:rsidR="001641E7" w:rsidRPr="00141D92">
        <w:rPr>
          <w:color w:val="000000"/>
          <w:sz w:val="28"/>
          <w:szCs w:val="28"/>
        </w:rPr>
        <w:t xml:space="preserve">diskriminering, trakasserier och annan kränkande behandling. Gemensamt för all kränkande behandling är att den strider mot principen om allas lika värde. Kränkande behandling kan ta sig olika uttryck och förekomma i olika sammanhang. En viktig utgångspunkt är att den enskildes upplevelse av kränkning måste tas på allvar. </w:t>
      </w:r>
    </w:p>
    <w:p w:rsidR="001641E7" w:rsidRDefault="001641E7" w:rsidP="00AF249A">
      <w:pPr>
        <w:spacing w:before="100" w:beforeAutospacing="1" w:after="100" w:afterAutospacing="1"/>
        <w:jc w:val="both"/>
        <w:rPr>
          <w:color w:val="000000"/>
        </w:rPr>
      </w:pPr>
      <w:r w:rsidRPr="003D6676">
        <w:rPr>
          <w:b/>
          <w:iCs/>
          <w:color w:val="000000"/>
          <w:sz w:val="28"/>
          <w:szCs w:val="28"/>
        </w:rPr>
        <w:t>Diskriminering</w:t>
      </w:r>
      <w:r>
        <w:rPr>
          <w:color w:val="000000"/>
          <w:sz w:val="32"/>
          <w:szCs w:val="32"/>
        </w:rPr>
        <w:t xml:space="preserve"> </w:t>
      </w:r>
      <w:r w:rsidR="00BE163C">
        <w:rPr>
          <w:color w:val="000000"/>
          <w:sz w:val="28"/>
          <w:szCs w:val="28"/>
        </w:rPr>
        <w:t>är när någon person på skolan</w:t>
      </w:r>
      <w:r w:rsidRPr="00141D92">
        <w:rPr>
          <w:color w:val="000000"/>
          <w:sz w:val="28"/>
          <w:szCs w:val="28"/>
        </w:rPr>
        <w:t xml:space="preserve"> på os</w:t>
      </w:r>
      <w:r w:rsidR="00BE163C">
        <w:rPr>
          <w:color w:val="000000"/>
          <w:sz w:val="28"/>
          <w:szCs w:val="28"/>
        </w:rPr>
        <w:t xml:space="preserve">akliga grunder behandlar en annan person sämre än andra </w:t>
      </w:r>
      <w:r w:rsidRPr="00141D92">
        <w:rPr>
          <w:color w:val="000000"/>
          <w:sz w:val="28"/>
          <w:szCs w:val="28"/>
        </w:rPr>
        <w:t>och missgynnandet har samband med</w:t>
      </w:r>
    </w:p>
    <w:p w:rsidR="001641E7" w:rsidRPr="00141D92" w:rsidRDefault="001641E7" w:rsidP="00AF249A">
      <w:pPr>
        <w:numPr>
          <w:ilvl w:val="0"/>
          <w:numId w:val="7"/>
        </w:numPr>
        <w:spacing w:before="100" w:beforeAutospacing="1" w:after="100" w:afterAutospacing="1" w:line="240" w:lineRule="auto"/>
        <w:jc w:val="both"/>
        <w:rPr>
          <w:color w:val="000000"/>
          <w:sz w:val="28"/>
          <w:szCs w:val="28"/>
        </w:rPr>
      </w:pPr>
      <w:r w:rsidRPr="00141D92">
        <w:rPr>
          <w:color w:val="000000"/>
          <w:sz w:val="28"/>
          <w:szCs w:val="28"/>
        </w:rPr>
        <w:t>kön</w:t>
      </w:r>
    </w:p>
    <w:p w:rsidR="001641E7" w:rsidRPr="00141D92" w:rsidRDefault="001641E7" w:rsidP="00AF249A">
      <w:pPr>
        <w:numPr>
          <w:ilvl w:val="0"/>
          <w:numId w:val="7"/>
        </w:numPr>
        <w:spacing w:before="100" w:beforeAutospacing="1" w:after="100" w:afterAutospacing="1" w:line="240" w:lineRule="auto"/>
        <w:jc w:val="both"/>
        <w:rPr>
          <w:color w:val="000000"/>
          <w:sz w:val="28"/>
          <w:szCs w:val="28"/>
        </w:rPr>
      </w:pPr>
      <w:r w:rsidRPr="00141D92">
        <w:rPr>
          <w:color w:val="000000"/>
          <w:sz w:val="28"/>
          <w:szCs w:val="28"/>
        </w:rPr>
        <w:t>etnisk tillhörighet</w:t>
      </w:r>
    </w:p>
    <w:p w:rsidR="001641E7" w:rsidRPr="00141D92" w:rsidRDefault="001641E7" w:rsidP="00AF249A">
      <w:pPr>
        <w:numPr>
          <w:ilvl w:val="0"/>
          <w:numId w:val="7"/>
        </w:numPr>
        <w:spacing w:before="100" w:beforeAutospacing="1" w:after="100" w:afterAutospacing="1" w:line="240" w:lineRule="auto"/>
        <w:jc w:val="both"/>
        <w:rPr>
          <w:color w:val="000000"/>
          <w:sz w:val="28"/>
          <w:szCs w:val="28"/>
        </w:rPr>
      </w:pPr>
      <w:r w:rsidRPr="00141D92">
        <w:rPr>
          <w:color w:val="000000"/>
          <w:sz w:val="28"/>
          <w:szCs w:val="28"/>
        </w:rPr>
        <w:t>religion eller annan trosuppfattning</w:t>
      </w:r>
    </w:p>
    <w:p w:rsidR="001641E7" w:rsidRPr="00141D92" w:rsidRDefault="001641E7" w:rsidP="00AF249A">
      <w:pPr>
        <w:numPr>
          <w:ilvl w:val="0"/>
          <w:numId w:val="7"/>
        </w:numPr>
        <w:spacing w:before="100" w:beforeAutospacing="1" w:after="100" w:afterAutospacing="1" w:line="240" w:lineRule="auto"/>
        <w:jc w:val="both"/>
        <w:rPr>
          <w:color w:val="000000"/>
          <w:sz w:val="28"/>
          <w:szCs w:val="28"/>
        </w:rPr>
      </w:pPr>
      <w:r w:rsidRPr="00141D92">
        <w:rPr>
          <w:color w:val="000000"/>
          <w:sz w:val="28"/>
          <w:szCs w:val="28"/>
        </w:rPr>
        <w:t>funktionsnedsättning</w:t>
      </w:r>
    </w:p>
    <w:p w:rsidR="001641E7" w:rsidRPr="00141D92" w:rsidRDefault="001641E7" w:rsidP="00AF249A">
      <w:pPr>
        <w:numPr>
          <w:ilvl w:val="0"/>
          <w:numId w:val="7"/>
        </w:numPr>
        <w:spacing w:before="100" w:beforeAutospacing="1" w:after="100" w:afterAutospacing="1" w:line="240" w:lineRule="auto"/>
        <w:jc w:val="both"/>
        <w:rPr>
          <w:color w:val="000000"/>
          <w:sz w:val="28"/>
          <w:szCs w:val="28"/>
        </w:rPr>
      </w:pPr>
      <w:r w:rsidRPr="00141D92">
        <w:rPr>
          <w:color w:val="000000"/>
          <w:sz w:val="28"/>
          <w:szCs w:val="28"/>
        </w:rPr>
        <w:t>sexuell läggning</w:t>
      </w:r>
    </w:p>
    <w:p w:rsidR="001641E7" w:rsidRPr="00141D92" w:rsidRDefault="001641E7" w:rsidP="00AF249A">
      <w:pPr>
        <w:numPr>
          <w:ilvl w:val="0"/>
          <w:numId w:val="7"/>
        </w:numPr>
        <w:spacing w:before="100" w:beforeAutospacing="1" w:after="100" w:afterAutospacing="1" w:line="240" w:lineRule="auto"/>
        <w:jc w:val="both"/>
        <w:rPr>
          <w:color w:val="000000"/>
          <w:sz w:val="28"/>
          <w:szCs w:val="28"/>
        </w:rPr>
      </w:pPr>
      <w:r w:rsidRPr="00141D92">
        <w:rPr>
          <w:color w:val="000000"/>
          <w:sz w:val="28"/>
          <w:szCs w:val="28"/>
        </w:rPr>
        <w:t xml:space="preserve">könsöverskridande identitet eller uttryck </w:t>
      </w:r>
    </w:p>
    <w:p w:rsidR="001641E7" w:rsidRPr="00141D92" w:rsidRDefault="001641E7" w:rsidP="00AF249A">
      <w:pPr>
        <w:numPr>
          <w:ilvl w:val="0"/>
          <w:numId w:val="7"/>
        </w:numPr>
        <w:spacing w:before="100" w:beforeAutospacing="1" w:after="100" w:afterAutospacing="1" w:line="240" w:lineRule="auto"/>
        <w:jc w:val="both"/>
        <w:rPr>
          <w:color w:val="000000"/>
          <w:sz w:val="28"/>
          <w:szCs w:val="28"/>
        </w:rPr>
      </w:pPr>
      <w:r w:rsidRPr="00141D92">
        <w:rPr>
          <w:color w:val="000000"/>
          <w:sz w:val="28"/>
          <w:szCs w:val="28"/>
        </w:rPr>
        <w:t xml:space="preserve">ålder </w:t>
      </w:r>
    </w:p>
    <w:p w:rsidR="001641E7" w:rsidRPr="00141D92" w:rsidRDefault="001641E7" w:rsidP="00AF249A">
      <w:pPr>
        <w:spacing w:before="100" w:beforeAutospacing="1" w:after="100" w:afterAutospacing="1"/>
        <w:jc w:val="both"/>
        <w:rPr>
          <w:color w:val="000000"/>
          <w:sz w:val="28"/>
          <w:szCs w:val="28"/>
        </w:rPr>
      </w:pPr>
      <w:r w:rsidRPr="00141D92">
        <w:rPr>
          <w:color w:val="000000"/>
          <w:sz w:val="28"/>
          <w:szCs w:val="28"/>
        </w:rPr>
        <w:t xml:space="preserve">Diskrimineringen kan vara </w:t>
      </w:r>
      <w:r w:rsidRPr="00141D92">
        <w:rPr>
          <w:i/>
          <w:iCs/>
          <w:color w:val="000000"/>
          <w:sz w:val="28"/>
          <w:szCs w:val="28"/>
        </w:rPr>
        <w:t>direkt</w:t>
      </w:r>
      <w:r w:rsidRPr="00141D92">
        <w:rPr>
          <w:color w:val="000000"/>
          <w:sz w:val="28"/>
          <w:szCs w:val="28"/>
        </w:rPr>
        <w:t xml:space="preserve"> eller </w:t>
      </w:r>
      <w:r w:rsidRPr="00141D92">
        <w:rPr>
          <w:i/>
          <w:iCs/>
          <w:color w:val="000000"/>
          <w:sz w:val="28"/>
          <w:szCs w:val="28"/>
        </w:rPr>
        <w:t>indirekt</w:t>
      </w:r>
      <w:r w:rsidRPr="00141D92">
        <w:rPr>
          <w:color w:val="000000"/>
          <w:sz w:val="28"/>
          <w:szCs w:val="28"/>
        </w:rPr>
        <w:t>.</w:t>
      </w:r>
    </w:p>
    <w:p w:rsidR="001641E7" w:rsidRPr="00141D92" w:rsidRDefault="001641E7" w:rsidP="00AF249A">
      <w:pPr>
        <w:spacing w:before="100" w:beforeAutospacing="1" w:after="100" w:afterAutospacing="1"/>
        <w:jc w:val="both"/>
        <w:rPr>
          <w:color w:val="000000"/>
          <w:sz w:val="28"/>
          <w:szCs w:val="28"/>
        </w:rPr>
      </w:pPr>
      <w:r w:rsidRPr="00141D92">
        <w:rPr>
          <w:color w:val="000000"/>
          <w:sz w:val="28"/>
          <w:szCs w:val="28"/>
        </w:rPr>
        <w:t xml:space="preserve">Med </w:t>
      </w:r>
      <w:r w:rsidRPr="00141D92">
        <w:rPr>
          <w:b/>
          <w:color w:val="000000"/>
          <w:sz w:val="28"/>
          <w:szCs w:val="28"/>
        </w:rPr>
        <w:t xml:space="preserve">direkt diskriminering </w:t>
      </w:r>
      <w:r w:rsidR="00BE163C">
        <w:rPr>
          <w:color w:val="000000"/>
          <w:sz w:val="28"/>
          <w:szCs w:val="28"/>
        </w:rPr>
        <w:t>menas att en person</w:t>
      </w:r>
      <w:r w:rsidRPr="00141D92">
        <w:rPr>
          <w:color w:val="000000"/>
          <w:sz w:val="28"/>
          <w:szCs w:val="28"/>
        </w:rPr>
        <w:t xml:space="preserve"> missgynnas och det har en di</w:t>
      </w:r>
      <w:r w:rsidR="00BE163C">
        <w:rPr>
          <w:color w:val="000000"/>
          <w:sz w:val="28"/>
          <w:szCs w:val="28"/>
        </w:rPr>
        <w:t>rekt koppling till exempelvis personens</w:t>
      </w:r>
      <w:r w:rsidRPr="00141D92">
        <w:rPr>
          <w:color w:val="000000"/>
          <w:sz w:val="28"/>
          <w:szCs w:val="28"/>
        </w:rPr>
        <w:t xml:space="preserve"> kön.</w:t>
      </w:r>
    </w:p>
    <w:p w:rsidR="001641E7" w:rsidRPr="00141D92" w:rsidRDefault="001641E7" w:rsidP="00AF249A">
      <w:pPr>
        <w:spacing w:before="100" w:beforeAutospacing="1" w:after="100" w:afterAutospacing="1"/>
        <w:jc w:val="both"/>
        <w:rPr>
          <w:color w:val="000000"/>
          <w:sz w:val="28"/>
          <w:szCs w:val="28"/>
        </w:rPr>
      </w:pPr>
      <w:r w:rsidRPr="00141D92">
        <w:rPr>
          <w:color w:val="000000"/>
          <w:sz w:val="28"/>
          <w:szCs w:val="28"/>
        </w:rPr>
        <w:t xml:space="preserve">Med </w:t>
      </w:r>
      <w:r w:rsidRPr="00141D92">
        <w:rPr>
          <w:b/>
          <w:color w:val="000000"/>
          <w:sz w:val="28"/>
          <w:szCs w:val="28"/>
        </w:rPr>
        <w:t xml:space="preserve">indirekt diskriminering </w:t>
      </w:r>
      <w:r w:rsidRPr="00141D92">
        <w:rPr>
          <w:color w:val="000000"/>
          <w:sz w:val="28"/>
          <w:szCs w:val="28"/>
        </w:rPr>
        <w:t>menas att när skolan tillämpar en bestämmelse eller ett förfaringssätt, som verkar vara neutralt, men so</w:t>
      </w:r>
      <w:r w:rsidR="00BE163C">
        <w:rPr>
          <w:color w:val="000000"/>
          <w:sz w:val="28"/>
          <w:szCs w:val="28"/>
        </w:rPr>
        <w:t>m i praktiken missgynnar en person</w:t>
      </w:r>
      <w:r w:rsidRPr="00141D92">
        <w:rPr>
          <w:color w:val="000000"/>
          <w:sz w:val="28"/>
          <w:szCs w:val="28"/>
        </w:rPr>
        <w:t xml:space="preserve"> på grund av ovanstående 6 punkter.</w:t>
      </w:r>
    </w:p>
    <w:p w:rsidR="001641E7" w:rsidRDefault="001641E7" w:rsidP="00AF249A">
      <w:pPr>
        <w:spacing w:before="100" w:beforeAutospacing="1" w:after="100" w:afterAutospacing="1"/>
        <w:jc w:val="both"/>
        <w:rPr>
          <w:color w:val="000000"/>
        </w:rPr>
      </w:pPr>
      <w:r w:rsidRPr="00363EB6">
        <w:rPr>
          <w:b/>
          <w:iCs/>
          <w:color w:val="000000"/>
          <w:sz w:val="28"/>
          <w:szCs w:val="28"/>
        </w:rPr>
        <w:t>Trakasserier</w:t>
      </w:r>
      <w:r w:rsidRPr="00363EB6">
        <w:rPr>
          <w:color w:val="000000"/>
        </w:rPr>
        <w:t xml:space="preserve"> </w:t>
      </w:r>
      <w:r w:rsidRPr="00141D92">
        <w:rPr>
          <w:color w:val="000000"/>
          <w:sz w:val="28"/>
          <w:szCs w:val="28"/>
        </w:rPr>
        <w:t xml:space="preserve">är ett uppträdande som kränker </w:t>
      </w:r>
      <w:r w:rsidR="00BE163C">
        <w:rPr>
          <w:color w:val="000000"/>
          <w:sz w:val="28"/>
          <w:szCs w:val="28"/>
        </w:rPr>
        <w:t>en persons</w:t>
      </w:r>
      <w:r w:rsidRPr="00141D92">
        <w:rPr>
          <w:color w:val="000000"/>
          <w:sz w:val="28"/>
          <w:szCs w:val="28"/>
        </w:rPr>
        <w:t xml:space="preserve"> värdighet och som har samband med någon av de 6 diskrimineringsgrunderna.</w:t>
      </w:r>
    </w:p>
    <w:p w:rsidR="001641E7" w:rsidRDefault="001641E7" w:rsidP="00AF249A">
      <w:pPr>
        <w:spacing w:before="100" w:beforeAutospacing="1" w:after="100" w:afterAutospacing="1"/>
        <w:jc w:val="both"/>
        <w:rPr>
          <w:color w:val="000000"/>
        </w:rPr>
      </w:pPr>
      <w:r w:rsidRPr="00363EB6">
        <w:rPr>
          <w:b/>
          <w:iCs/>
          <w:color w:val="000000"/>
          <w:sz w:val="28"/>
          <w:szCs w:val="28"/>
        </w:rPr>
        <w:t>Kränkande behandling</w:t>
      </w:r>
      <w:r>
        <w:rPr>
          <w:color w:val="000000"/>
        </w:rPr>
        <w:t xml:space="preserve"> </w:t>
      </w:r>
      <w:r w:rsidRPr="00141D92">
        <w:rPr>
          <w:color w:val="000000"/>
          <w:sz w:val="28"/>
          <w:szCs w:val="28"/>
        </w:rPr>
        <w:t xml:space="preserve">är ett </w:t>
      </w:r>
      <w:r w:rsidR="00BE163C">
        <w:rPr>
          <w:color w:val="000000"/>
          <w:sz w:val="28"/>
          <w:szCs w:val="28"/>
        </w:rPr>
        <w:t>uppträdande som kränker en persons</w:t>
      </w:r>
      <w:r w:rsidRPr="00141D92">
        <w:rPr>
          <w:color w:val="000000"/>
          <w:sz w:val="28"/>
          <w:szCs w:val="28"/>
        </w:rPr>
        <w:t xml:space="preserve"> värdighet, utan samband med någon av de 6 diskriminerings-grunderna.</w:t>
      </w:r>
    </w:p>
    <w:p w:rsidR="001641E7" w:rsidRDefault="001641E7" w:rsidP="00AF249A">
      <w:pPr>
        <w:jc w:val="both"/>
        <w:rPr>
          <w:b/>
          <w:i/>
          <w:sz w:val="28"/>
          <w:szCs w:val="28"/>
        </w:rPr>
      </w:pPr>
      <w:r w:rsidRPr="00363EB6">
        <w:rPr>
          <w:b/>
          <w:sz w:val="28"/>
          <w:szCs w:val="28"/>
        </w:rPr>
        <w:lastRenderedPageBreak/>
        <w:t>Huvudman</w:t>
      </w:r>
      <w:r>
        <w:rPr>
          <w:b/>
          <w:i/>
          <w:sz w:val="28"/>
          <w:szCs w:val="28"/>
        </w:rPr>
        <w:t xml:space="preserve"> </w:t>
      </w:r>
      <w:r w:rsidRPr="00141D92">
        <w:rPr>
          <w:sz w:val="28"/>
          <w:szCs w:val="28"/>
        </w:rPr>
        <w:t>är den som ansvarar för den skolreglerade verksamheten, skolans rektor.</w:t>
      </w:r>
    </w:p>
    <w:p w:rsidR="001641E7" w:rsidRDefault="001641E7" w:rsidP="00AF249A">
      <w:pPr>
        <w:jc w:val="both"/>
      </w:pPr>
      <w:r w:rsidRPr="00363EB6">
        <w:rPr>
          <w:b/>
          <w:sz w:val="28"/>
          <w:szCs w:val="28"/>
        </w:rPr>
        <w:t>Främjande arbete</w:t>
      </w:r>
      <w:r>
        <w:t xml:space="preserve"> </w:t>
      </w:r>
      <w:r w:rsidRPr="00141D92">
        <w:rPr>
          <w:sz w:val="28"/>
          <w:szCs w:val="28"/>
        </w:rPr>
        <w:t>syftar till att förstärka respekten för allas lika värde, omfattar alla diskrimineringsgrunderna, riktas mot alla och bedrivs utan förekommen anledning och är en naturlig del i det vardagliga arbetet.</w:t>
      </w:r>
      <w:r>
        <w:t xml:space="preserve"> </w:t>
      </w:r>
    </w:p>
    <w:p w:rsidR="001641E7" w:rsidRDefault="001641E7" w:rsidP="00AF249A">
      <w:pPr>
        <w:jc w:val="both"/>
        <w:rPr>
          <w:b/>
          <w:sz w:val="32"/>
          <w:szCs w:val="32"/>
          <w:u w:val="single"/>
        </w:rPr>
      </w:pPr>
      <w:r w:rsidRPr="00363EB6">
        <w:rPr>
          <w:b/>
          <w:sz w:val="28"/>
          <w:szCs w:val="28"/>
        </w:rPr>
        <w:t>Förebyggande åtgärder</w:t>
      </w:r>
      <w:r>
        <w:t xml:space="preserve"> </w:t>
      </w:r>
      <w:r w:rsidRPr="00141D92">
        <w:rPr>
          <w:sz w:val="28"/>
          <w:szCs w:val="28"/>
        </w:rPr>
        <w:t>syftar till att avvärja risker för diskriminering, trakasserier och kränkande behandling och omfattar områden som har identifierats som riskfaktorer i verksamheten utifrån kartläggning</w:t>
      </w:r>
    </w:p>
    <w:p w:rsidR="001641E7" w:rsidRDefault="001641E7" w:rsidP="00AF249A">
      <w:pPr>
        <w:jc w:val="both"/>
        <w:rPr>
          <w:b/>
          <w:sz w:val="32"/>
          <w:szCs w:val="32"/>
          <w:u w:val="single"/>
        </w:rPr>
      </w:pPr>
    </w:p>
    <w:p w:rsidR="001641E7" w:rsidRPr="00D55B9B" w:rsidRDefault="00D55B9B" w:rsidP="00AF249A">
      <w:pPr>
        <w:jc w:val="both"/>
        <w:rPr>
          <w:rFonts w:asciiTheme="majorHAnsi" w:hAnsiTheme="majorHAnsi"/>
          <w:b/>
          <w:sz w:val="32"/>
          <w:szCs w:val="32"/>
        </w:rPr>
      </w:pPr>
      <w:r w:rsidRPr="00D55B9B">
        <w:rPr>
          <w:rFonts w:asciiTheme="majorHAnsi" w:hAnsiTheme="majorHAnsi"/>
          <w:b/>
          <w:sz w:val="32"/>
          <w:szCs w:val="32"/>
        </w:rPr>
        <w:t>Mål och v</w:t>
      </w:r>
      <w:r w:rsidR="001641E7" w:rsidRPr="00D55B9B">
        <w:rPr>
          <w:rFonts w:asciiTheme="majorHAnsi" w:hAnsiTheme="majorHAnsi"/>
          <w:b/>
          <w:sz w:val="32"/>
          <w:szCs w:val="32"/>
        </w:rPr>
        <w:t>ision</w:t>
      </w:r>
    </w:p>
    <w:p w:rsidR="001641E7" w:rsidRPr="00141D92" w:rsidRDefault="00D55B9B" w:rsidP="00AF249A">
      <w:pPr>
        <w:jc w:val="both"/>
        <w:rPr>
          <w:sz w:val="28"/>
          <w:szCs w:val="28"/>
        </w:rPr>
      </w:pPr>
      <w:r>
        <w:rPr>
          <w:sz w:val="28"/>
          <w:szCs w:val="28"/>
        </w:rPr>
        <w:t xml:space="preserve">Utifrån de lagar och konventioner som styr arbetet </w:t>
      </w:r>
      <w:r w:rsidR="001641E7" w:rsidRPr="00141D92">
        <w:rPr>
          <w:sz w:val="28"/>
          <w:szCs w:val="28"/>
        </w:rPr>
        <w:t>inom grundskolan har Ahlafors Fria Skola som mål för verksamheten att</w:t>
      </w:r>
      <w:r w:rsidR="00DD35A8">
        <w:rPr>
          <w:sz w:val="28"/>
          <w:szCs w:val="28"/>
        </w:rPr>
        <w:t xml:space="preserve"> alla elever och vuxna ska känna trygghet och tillit till verksamheten. Ingen</w:t>
      </w:r>
      <w:r w:rsidR="001641E7" w:rsidRPr="00141D92">
        <w:rPr>
          <w:sz w:val="28"/>
          <w:szCs w:val="28"/>
        </w:rPr>
        <w:t xml:space="preserve"> </w:t>
      </w:r>
      <w:r w:rsidR="00DD35A8">
        <w:rPr>
          <w:sz w:val="28"/>
          <w:szCs w:val="28"/>
        </w:rPr>
        <w:t xml:space="preserve">skall under </w:t>
      </w:r>
      <w:r w:rsidR="001641E7" w:rsidRPr="00141D92">
        <w:rPr>
          <w:sz w:val="28"/>
          <w:szCs w:val="28"/>
        </w:rPr>
        <w:t xml:space="preserve">skoldagen </w:t>
      </w:r>
      <w:r w:rsidR="00DD35A8">
        <w:rPr>
          <w:sz w:val="28"/>
          <w:szCs w:val="28"/>
        </w:rPr>
        <w:t>bli</w:t>
      </w:r>
      <w:r w:rsidR="001641E7" w:rsidRPr="00141D92">
        <w:rPr>
          <w:sz w:val="28"/>
          <w:szCs w:val="28"/>
        </w:rPr>
        <w:t xml:space="preserve"> utsatt för diskriminering eller kränkande behandling av fysisk, verbal, psykosocial eller</w:t>
      </w:r>
      <w:r w:rsidR="001641E7" w:rsidRPr="00141D92">
        <w:rPr>
          <w:color w:val="000000" w:themeColor="text1"/>
          <w:sz w:val="28"/>
          <w:szCs w:val="28"/>
        </w:rPr>
        <w:t xml:space="preserve"> av </w:t>
      </w:r>
      <w:r w:rsidR="001641E7" w:rsidRPr="00141D92">
        <w:rPr>
          <w:sz w:val="28"/>
          <w:szCs w:val="28"/>
        </w:rPr>
        <w:t>text- och bildburen karaktär.</w:t>
      </w:r>
    </w:p>
    <w:p w:rsidR="00B42686" w:rsidRDefault="00B42686" w:rsidP="00AF249A">
      <w:pPr>
        <w:jc w:val="both"/>
        <w:rPr>
          <w:rFonts w:asciiTheme="majorHAnsi" w:hAnsiTheme="majorHAnsi"/>
          <w:b/>
          <w:sz w:val="32"/>
          <w:szCs w:val="32"/>
        </w:rPr>
      </w:pPr>
    </w:p>
    <w:p w:rsidR="001641E7" w:rsidRPr="00DD35A8" w:rsidRDefault="001641E7" w:rsidP="00AF249A">
      <w:pPr>
        <w:jc w:val="both"/>
        <w:rPr>
          <w:rFonts w:asciiTheme="majorHAnsi" w:hAnsiTheme="majorHAnsi"/>
          <w:b/>
          <w:sz w:val="32"/>
          <w:szCs w:val="32"/>
        </w:rPr>
      </w:pPr>
      <w:r w:rsidRPr="00DD35A8">
        <w:rPr>
          <w:rFonts w:asciiTheme="majorHAnsi" w:hAnsiTheme="majorHAnsi"/>
          <w:b/>
          <w:sz w:val="32"/>
          <w:szCs w:val="32"/>
        </w:rPr>
        <w:t xml:space="preserve">Organisation </w:t>
      </w:r>
      <w:r w:rsidR="00DD35A8" w:rsidRPr="00DD35A8">
        <w:rPr>
          <w:rFonts w:asciiTheme="majorHAnsi" w:hAnsiTheme="majorHAnsi"/>
          <w:b/>
          <w:sz w:val="32"/>
          <w:szCs w:val="32"/>
        </w:rPr>
        <w:t>och struktur</w:t>
      </w:r>
    </w:p>
    <w:p w:rsidR="001641E7" w:rsidRPr="00141D92" w:rsidRDefault="001641E7" w:rsidP="00AF249A">
      <w:pPr>
        <w:jc w:val="both"/>
        <w:rPr>
          <w:sz w:val="28"/>
          <w:szCs w:val="28"/>
        </w:rPr>
      </w:pPr>
      <w:r w:rsidRPr="00141D92">
        <w:rPr>
          <w:sz w:val="28"/>
          <w:szCs w:val="28"/>
        </w:rPr>
        <w:t xml:space="preserve">Vårt </w:t>
      </w:r>
      <w:r w:rsidRPr="00D071B6">
        <w:rPr>
          <w:i/>
          <w:sz w:val="28"/>
          <w:szCs w:val="28"/>
        </w:rPr>
        <w:t>främjande arbete</w:t>
      </w:r>
      <w:r w:rsidRPr="00141D92">
        <w:rPr>
          <w:sz w:val="28"/>
          <w:szCs w:val="28"/>
        </w:rPr>
        <w:t xml:space="preserve"> och våra </w:t>
      </w:r>
      <w:r w:rsidRPr="00D071B6">
        <w:rPr>
          <w:i/>
          <w:sz w:val="28"/>
          <w:szCs w:val="28"/>
        </w:rPr>
        <w:t>förebyggande åtgärder</w:t>
      </w:r>
      <w:r w:rsidRPr="00141D92">
        <w:rPr>
          <w:sz w:val="28"/>
          <w:szCs w:val="28"/>
        </w:rPr>
        <w:t xml:space="preserve"> syftar till att skapa en trygg och trivsam arbetsmiljö för skolans personal, elever och vårdnadshavare.</w:t>
      </w:r>
    </w:p>
    <w:p w:rsidR="001641E7" w:rsidRDefault="001641E7" w:rsidP="00AF249A">
      <w:pPr>
        <w:jc w:val="both"/>
        <w:rPr>
          <w:b/>
          <w:sz w:val="28"/>
          <w:szCs w:val="28"/>
        </w:rPr>
      </w:pPr>
      <w:r>
        <w:rPr>
          <w:b/>
          <w:sz w:val="28"/>
          <w:szCs w:val="28"/>
        </w:rPr>
        <w:t xml:space="preserve">Huvudman </w:t>
      </w:r>
    </w:p>
    <w:p w:rsidR="001641E7" w:rsidRPr="00141D92" w:rsidRDefault="001641E7" w:rsidP="00AF249A">
      <w:pPr>
        <w:jc w:val="both"/>
        <w:rPr>
          <w:rFonts w:cstheme="minorHAnsi"/>
          <w:sz w:val="28"/>
          <w:szCs w:val="28"/>
        </w:rPr>
      </w:pPr>
      <w:r w:rsidRPr="00141D92">
        <w:rPr>
          <w:rFonts w:cstheme="minorHAnsi"/>
          <w:sz w:val="28"/>
          <w:szCs w:val="28"/>
        </w:rPr>
        <w:t xml:space="preserve">Rektor ser till att all personal, alla elever och vårdnadshavare känner till att diskriminering och annan kränkande behandling inte är tillåten i skolan. Det är rektor som har det yttersta ansvaret för att det bedrivs ett målinriktat arbete för att främja elevers lika rättigheter, samt att motverka diskriminering på grund av kön, etnisk tillhörighet, religion eller annan trosuppfattning, sexuell läggning eller funktionsnedsättning samt annan kränkande behandling. Rektorn ansvarar för att årligen upprätta, utvärdera och revidera en likabehandlingsplan i samråd med personal och elever. </w:t>
      </w:r>
    </w:p>
    <w:p w:rsidR="001641E7" w:rsidRDefault="001641E7" w:rsidP="00AF249A">
      <w:pPr>
        <w:jc w:val="both"/>
        <w:rPr>
          <w:rFonts w:ascii="Times New Roman" w:hAnsi="Times New Roman"/>
        </w:rPr>
      </w:pPr>
    </w:p>
    <w:p w:rsidR="001641E7" w:rsidRDefault="001641E7" w:rsidP="00AF249A">
      <w:pPr>
        <w:jc w:val="both"/>
        <w:rPr>
          <w:b/>
          <w:sz w:val="28"/>
          <w:szCs w:val="28"/>
        </w:rPr>
      </w:pPr>
      <w:r>
        <w:rPr>
          <w:b/>
          <w:sz w:val="28"/>
          <w:szCs w:val="28"/>
        </w:rPr>
        <w:lastRenderedPageBreak/>
        <w:t>Elevhälsoteam - EHT</w:t>
      </w:r>
    </w:p>
    <w:p w:rsidR="001641E7" w:rsidRPr="00141D92" w:rsidRDefault="001641E7" w:rsidP="00AF249A">
      <w:pPr>
        <w:jc w:val="both"/>
        <w:rPr>
          <w:sz w:val="28"/>
          <w:szCs w:val="28"/>
        </w:rPr>
      </w:pPr>
      <w:r w:rsidRPr="00141D92">
        <w:rPr>
          <w:sz w:val="28"/>
          <w:szCs w:val="28"/>
        </w:rPr>
        <w:t xml:space="preserve">Stora elevhälsoteamet består av rektor, skolläkare, skolsköterska, specialpedagog, speciallärare, kurator och psykolog. Teamet har regelbundna </w:t>
      </w:r>
      <w:r w:rsidRPr="00141D92">
        <w:rPr>
          <w:color w:val="000000" w:themeColor="text1"/>
          <w:sz w:val="28"/>
          <w:szCs w:val="28"/>
        </w:rPr>
        <w:t>träffar</w:t>
      </w:r>
      <w:r w:rsidRPr="00141D92">
        <w:rPr>
          <w:color w:val="0070C0"/>
          <w:sz w:val="28"/>
          <w:szCs w:val="28"/>
        </w:rPr>
        <w:t xml:space="preserve"> </w:t>
      </w:r>
      <w:r w:rsidRPr="00141D92">
        <w:rPr>
          <w:sz w:val="28"/>
          <w:szCs w:val="28"/>
        </w:rPr>
        <w:t xml:space="preserve">två gånger per termin. Lilla elevhälsan </w:t>
      </w:r>
      <w:r w:rsidRPr="00141D92">
        <w:rPr>
          <w:color w:val="000000" w:themeColor="text1"/>
          <w:sz w:val="28"/>
          <w:szCs w:val="28"/>
        </w:rPr>
        <w:t xml:space="preserve">träffas varje vecka </w:t>
      </w:r>
      <w:r w:rsidR="00DD35A8">
        <w:rPr>
          <w:color w:val="000000" w:themeColor="text1"/>
          <w:sz w:val="28"/>
          <w:szCs w:val="28"/>
        </w:rPr>
        <w:t xml:space="preserve">och </w:t>
      </w:r>
      <w:r w:rsidRPr="00141D92">
        <w:rPr>
          <w:sz w:val="28"/>
          <w:szCs w:val="28"/>
        </w:rPr>
        <w:t>består av rektor, s</w:t>
      </w:r>
      <w:r w:rsidR="00DD35A8">
        <w:rPr>
          <w:sz w:val="28"/>
          <w:szCs w:val="28"/>
        </w:rPr>
        <w:t xml:space="preserve">peciallärare och specialpedagog, </w:t>
      </w:r>
      <w:r w:rsidRPr="00141D92">
        <w:rPr>
          <w:sz w:val="28"/>
          <w:szCs w:val="28"/>
        </w:rPr>
        <w:t>skolsköterska</w:t>
      </w:r>
      <w:r w:rsidR="00DD35A8" w:rsidRPr="00DD35A8">
        <w:rPr>
          <w:sz w:val="28"/>
          <w:szCs w:val="28"/>
        </w:rPr>
        <w:t xml:space="preserve"> </w:t>
      </w:r>
      <w:r w:rsidR="00DD35A8" w:rsidRPr="00141D92">
        <w:rPr>
          <w:sz w:val="28"/>
          <w:szCs w:val="28"/>
        </w:rPr>
        <w:t>samt vid behov även</w:t>
      </w:r>
      <w:r w:rsidRPr="00141D92">
        <w:rPr>
          <w:sz w:val="28"/>
          <w:szCs w:val="28"/>
        </w:rPr>
        <w:t xml:space="preserve"> psykolog elle</w:t>
      </w:r>
      <w:r w:rsidR="00DD35A8">
        <w:rPr>
          <w:sz w:val="28"/>
          <w:szCs w:val="28"/>
        </w:rPr>
        <w:t xml:space="preserve">r kurator. Arbetet inom EHT ska ha ett förebyggande fokus och </w:t>
      </w:r>
      <w:r w:rsidRPr="00141D92">
        <w:rPr>
          <w:sz w:val="28"/>
          <w:szCs w:val="28"/>
        </w:rPr>
        <w:t>bidra till att skapa miljöer som främjar elevernas lärande, utveckling och hälsa. Elevhälsan har ett särskilt ansvar för att undanröja hinder för varje enskild elevs lärande och utveckling</w:t>
      </w:r>
      <w:r w:rsidR="00DD35A8">
        <w:rPr>
          <w:sz w:val="28"/>
          <w:szCs w:val="28"/>
        </w:rPr>
        <w:t>.</w:t>
      </w:r>
    </w:p>
    <w:p w:rsidR="001641E7" w:rsidRDefault="001641E7" w:rsidP="00AF249A">
      <w:pPr>
        <w:jc w:val="both"/>
      </w:pPr>
    </w:p>
    <w:p w:rsidR="00B42686" w:rsidRDefault="00DD35A8" w:rsidP="00AF249A">
      <w:pPr>
        <w:jc w:val="both"/>
        <w:rPr>
          <w:b/>
          <w:sz w:val="28"/>
          <w:szCs w:val="28"/>
        </w:rPr>
      </w:pPr>
      <w:r>
        <w:rPr>
          <w:b/>
          <w:sz w:val="28"/>
          <w:szCs w:val="28"/>
        </w:rPr>
        <w:t>Klassråd</w:t>
      </w:r>
    </w:p>
    <w:p w:rsidR="00B42686" w:rsidRPr="00B42686" w:rsidRDefault="00B42686" w:rsidP="00AF249A">
      <w:pPr>
        <w:jc w:val="both"/>
        <w:rPr>
          <w:sz w:val="28"/>
          <w:szCs w:val="28"/>
        </w:rPr>
      </w:pPr>
      <w:r w:rsidRPr="00B42686">
        <w:rPr>
          <w:sz w:val="28"/>
          <w:szCs w:val="28"/>
        </w:rPr>
        <w:t>Syftar till att göra alla elever delaktiga i skolans vardag. Klassrådet förbe</w:t>
      </w:r>
      <w:r>
        <w:rPr>
          <w:sz w:val="28"/>
          <w:szCs w:val="28"/>
        </w:rPr>
        <w:t xml:space="preserve">reder klassgemensamma frågor till elevråden och är en central del i elevers inflytande över sin skolvardag. </w:t>
      </w:r>
    </w:p>
    <w:p w:rsidR="00DD35A8" w:rsidRDefault="00DD35A8" w:rsidP="00AF249A">
      <w:pPr>
        <w:jc w:val="both"/>
        <w:rPr>
          <w:b/>
          <w:sz w:val="28"/>
          <w:szCs w:val="28"/>
        </w:rPr>
      </w:pPr>
    </w:p>
    <w:p w:rsidR="001641E7" w:rsidRDefault="001641E7" w:rsidP="00AF249A">
      <w:pPr>
        <w:jc w:val="both"/>
        <w:rPr>
          <w:b/>
          <w:sz w:val="28"/>
          <w:szCs w:val="28"/>
        </w:rPr>
      </w:pPr>
      <w:r>
        <w:rPr>
          <w:b/>
          <w:sz w:val="28"/>
          <w:szCs w:val="28"/>
        </w:rPr>
        <w:t xml:space="preserve">Elevråd </w:t>
      </w:r>
    </w:p>
    <w:p w:rsidR="001641E7" w:rsidRPr="00141D92" w:rsidRDefault="00DD35A8" w:rsidP="00AF249A">
      <w:pPr>
        <w:jc w:val="both"/>
        <w:rPr>
          <w:sz w:val="28"/>
          <w:szCs w:val="28"/>
        </w:rPr>
      </w:pPr>
      <w:r>
        <w:rPr>
          <w:sz w:val="28"/>
          <w:szCs w:val="28"/>
        </w:rPr>
        <w:t>Skolans elevråd träffas två gånger per termin</w:t>
      </w:r>
      <w:r w:rsidR="001641E7" w:rsidRPr="00141D92">
        <w:rPr>
          <w:sz w:val="28"/>
          <w:szCs w:val="28"/>
        </w:rPr>
        <w:t>. Elevrådet företräder skolans samtliga elever</w:t>
      </w:r>
      <w:r w:rsidR="00B42686">
        <w:rPr>
          <w:sz w:val="28"/>
          <w:szCs w:val="28"/>
        </w:rPr>
        <w:t xml:space="preserve">. </w:t>
      </w:r>
      <w:r w:rsidR="001641E7" w:rsidRPr="00141D92">
        <w:rPr>
          <w:sz w:val="28"/>
          <w:szCs w:val="28"/>
        </w:rPr>
        <w:t xml:space="preserve">Elevrådets representanter </w:t>
      </w:r>
      <w:r w:rsidR="00B42686">
        <w:rPr>
          <w:sz w:val="28"/>
          <w:szCs w:val="28"/>
        </w:rPr>
        <w:t xml:space="preserve">(två representanter per klass) </w:t>
      </w:r>
      <w:r w:rsidR="001641E7" w:rsidRPr="00141D92">
        <w:rPr>
          <w:sz w:val="28"/>
          <w:szCs w:val="28"/>
        </w:rPr>
        <w:t>driver frågor från kl</w:t>
      </w:r>
      <w:r w:rsidR="00B42686">
        <w:rPr>
          <w:sz w:val="28"/>
          <w:szCs w:val="28"/>
        </w:rPr>
        <w:t>assråden som hålls i anslutning till elevråden</w:t>
      </w:r>
      <w:r w:rsidR="001641E7" w:rsidRPr="00141D92">
        <w:rPr>
          <w:sz w:val="28"/>
          <w:szCs w:val="28"/>
        </w:rPr>
        <w:t xml:space="preserve">. Elevrådet skall bidra till att eleverna får inflytande på sin utbildning och det inre arbetet i skolan.  </w:t>
      </w:r>
      <w:r>
        <w:rPr>
          <w:sz w:val="28"/>
          <w:szCs w:val="28"/>
        </w:rPr>
        <w:t xml:space="preserve">Elevrådet organiseras utifrån åldersgrupper: </w:t>
      </w:r>
      <w:r w:rsidR="00B42686">
        <w:rPr>
          <w:sz w:val="28"/>
          <w:szCs w:val="28"/>
        </w:rPr>
        <w:t>”</w:t>
      </w:r>
      <w:r>
        <w:rPr>
          <w:sz w:val="28"/>
          <w:szCs w:val="28"/>
        </w:rPr>
        <w:t>lilla</w:t>
      </w:r>
      <w:r w:rsidR="00B42686">
        <w:rPr>
          <w:sz w:val="28"/>
          <w:szCs w:val="28"/>
        </w:rPr>
        <w:t>”</w:t>
      </w:r>
      <w:r>
        <w:rPr>
          <w:sz w:val="28"/>
          <w:szCs w:val="28"/>
        </w:rPr>
        <w:t xml:space="preserve">- och </w:t>
      </w:r>
      <w:r w:rsidR="00B42686">
        <w:rPr>
          <w:sz w:val="28"/>
          <w:szCs w:val="28"/>
        </w:rPr>
        <w:t>”</w:t>
      </w:r>
      <w:r>
        <w:rPr>
          <w:sz w:val="28"/>
          <w:szCs w:val="28"/>
        </w:rPr>
        <w:t>stora</w:t>
      </w:r>
      <w:r w:rsidR="00B42686">
        <w:rPr>
          <w:sz w:val="28"/>
          <w:szCs w:val="28"/>
        </w:rPr>
        <w:t>”</w:t>
      </w:r>
      <w:r>
        <w:rPr>
          <w:sz w:val="28"/>
          <w:szCs w:val="28"/>
        </w:rPr>
        <w:t xml:space="preserve"> elevrådet</w:t>
      </w:r>
      <w:r w:rsidR="00B42686">
        <w:rPr>
          <w:sz w:val="28"/>
          <w:szCs w:val="28"/>
        </w:rPr>
        <w:t>.</w:t>
      </w:r>
    </w:p>
    <w:p w:rsidR="001641E7" w:rsidRDefault="001641E7" w:rsidP="00AF249A">
      <w:pPr>
        <w:jc w:val="both"/>
      </w:pPr>
    </w:p>
    <w:p w:rsidR="001641E7" w:rsidRPr="00363EB6" w:rsidRDefault="001641E7" w:rsidP="00AF249A">
      <w:pPr>
        <w:jc w:val="both"/>
        <w:rPr>
          <w:b/>
          <w:sz w:val="28"/>
          <w:szCs w:val="28"/>
        </w:rPr>
      </w:pPr>
      <w:r w:rsidRPr="00363EB6">
        <w:rPr>
          <w:b/>
          <w:sz w:val="28"/>
          <w:szCs w:val="28"/>
        </w:rPr>
        <w:t>Medvetandegöra-Tydliggöra</w:t>
      </w:r>
    </w:p>
    <w:p w:rsidR="001641E7" w:rsidRPr="00141D92" w:rsidRDefault="001641E7" w:rsidP="00AF249A">
      <w:pPr>
        <w:jc w:val="both"/>
        <w:rPr>
          <w:sz w:val="28"/>
          <w:szCs w:val="28"/>
        </w:rPr>
      </w:pPr>
      <w:r w:rsidRPr="00141D92">
        <w:rPr>
          <w:sz w:val="28"/>
          <w:szCs w:val="28"/>
        </w:rPr>
        <w:t>Likabehandlingsplanen skall finnas tillgänglig på skolans hemsida.</w:t>
      </w:r>
    </w:p>
    <w:p w:rsidR="00141D92" w:rsidRDefault="00141D92" w:rsidP="00AF249A">
      <w:pPr>
        <w:jc w:val="both"/>
        <w:rPr>
          <w:b/>
          <w:sz w:val="28"/>
          <w:szCs w:val="28"/>
          <w:u w:val="single"/>
        </w:rPr>
      </w:pPr>
    </w:p>
    <w:p w:rsidR="001641E7" w:rsidRPr="00363EB6" w:rsidRDefault="001641E7" w:rsidP="00AF249A">
      <w:pPr>
        <w:jc w:val="both"/>
        <w:rPr>
          <w:b/>
          <w:sz w:val="28"/>
          <w:szCs w:val="28"/>
        </w:rPr>
      </w:pPr>
      <w:r w:rsidRPr="00363EB6">
        <w:rPr>
          <w:b/>
          <w:sz w:val="28"/>
          <w:szCs w:val="28"/>
        </w:rPr>
        <w:t>Informationsspridning till personal</w:t>
      </w:r>
    </w:p>
    <w:p w:rsidR="001641E7" w:rsidRPr="00141D92" w:rsidRDefault="001641E7" w:rsidP="00AF249A">
      <w:pPr>
        <w:widowControl w:val="0"/>
        <w:autoSpaceDE w:val="0"/>
        <w:autoSpaceDN w:val="0"/>
        <w:adjustRightInd w:val="0"/>
        <w:spacing w:before="100" w:after="100"/>
        <w:jc w:val="both"/>
        <w:rPr>
          <w:rFonts w:ascii="Times New Roman" w:hAnsi="Times New Roman"/>
          <w:sz w:val="28"/>
          <w:szCs w:val="28"/>
        </w:rPr>
      </w:pPr>
      <w:r w:rsidRPr="00141D92">
        <w:rPr>
          <w:sz w:val="28"/>
          <w:szCs w:val="28"/>
        </w:rPr>
        <w:t>Handlingspla</w:t>
      </w:r>
      <w:r w:rsidR="00BE163C">
        <w:rPr>
          <w:sz w:val="28"/>
          <w:szCs w:val="28"/>
        </w:rPr>
        <w:t>nen för likabehandling av elever och personal</w:t>
      </w:r>
      <w:r w:rsidRPr="00141D92">
        <w:rPr>
          <w:sz w:val="28"/>
          <w:szCs w:val="28"/>
        </w:rPr>
        <w:t xml:space="preserve"> vid Ahlafors Fria Skola skall presenteras vid årets första personalmöte. Rektor är ansvarig.</w:t>
      </w:r>
    </w:p>
    <w:p w:rsidR="00141D92" w:rsidRDefault="00141D92" w:rsidP="00AF249A">
      <w:pPr>
        <w:widowControl w:val="0"/>
        <w:autoSpaceDE w:val="0"/>
        <w:autoSpaceDN w:val="0"/>
        <w:adjustRightInd w:val="0"/>
        <w:spacing w:before="100" w:after="100"/>
        <w:jc w:val="both"/>
        <w:rPr>
          <w:b/>
          <w:bCs/>
          <w:sz w:val="28"/>
          <w:szCs w:val="28"/>
          <w:u w:val="single"/>
        </w:rPr>
      </w:pPr>
    </w:p>
    <w:p w:rsidR="001641E7" w:rsidRPr="00B42686" w:rsidRDefault="001641E7" w:rsidP="00AF249A">
      <w:pPr>
        <w:widowControl w:val="0"/>
        <w:autoSpaceDE w:val="0"/>
        <w:autoSpaceDN w:val="0"/>
        <w:adjustRightInd w:val="0"/>
        <w:spacing w:before="100" w:after="100"/>
        <w:jc w:val="both"/>
        <w:rPr>
          <w:rFonts w:asciiTheme="majorHAnsi" w:hAnsiTheme="majorHAnsi"/>
          <w:b/>
          <w:bCs/>
          <w:sz w:val="28"/>
          <w:szCs w:val="28"/>
        </w:rPr>
      </w:pPr>
      <w:r w:rsidRPr="00B42686">
        <w:rPr>
          <w:rFonts w:asciiTheme="majorHAnsi" w:hAnsiTheme="majorHAnsi"/>
          <w:b/>
          <w:bCs/>
          <w:sz w:val="28"/>
          <w:szCs w:val="28"/>
        </w:rPr>
        <w:t>Delaktighet och inflytande</w:t>
      </w:r>
    </w:p>
    <w:p w:rsidR="001641E7" w:rsidRPr="00141D92" w:rsidRDefault="001641E7" w:rsidP="00AF249A">
      <w:pPr>
        <w:widowControl w:val="0"/>
        <w:autoSpaceDE w:val="0"/>
        <w:autoSpaceDN w:val="0"/>
        <w:adjustRightInd w:val="0"/>
        <w:spacing w:before="100" w:after="100"/>
        <w:jc w:val="both"/>
        <w:rPr>
          <w:b/>
          <w:bCs/>
          <w:sz w:val="28"/>
          <w:szCs w:val="28"/>
          <w:u w:val="single"/>
        </w:rPr>
      </w:pPr>
      <w:r w:rsidRPr="00141D92">
        <w:rPr>
          <w:sz w:val="28"/>
          <w:szCs w:val="28"/>
        </w:rPr>
        <w:t>Det är viktigt att samtliga elever och personal är involverade i arbetet med uppföljning och har möjlighet att se över samt påverka skolans likabehandlingsplan.</w:t>
      </w:r>
    </w:p>
    <w:p w:rsidR="001641E7" w:rsidRPr="00363EB6" w:rsidRDefault="001641E7" w:rsidP="00363EB6">
      <w:pPr>
        <w:widowControl w:val="0"/>
        <w:autoSpaceDE w:val="0"/>
        <w:autoSpaceDN w:val="0"/>
        <w:adjustRightInd w:val="0"/>
        <w:spacing w:before="100" w:after="100"/>
      </w:pPr>
      <w:r w:rsidRPr="00363EB6">
        <w:rPr>
          <w:sz w:val="32"/>
          <w:szCs w:val="32"/>
        </w:rPr>
        <w:br/>
      </w:r>
      <w:r w:rsidRPr="00363EB6">
        <w:rPr>
          <w:b/>
          <w:sz w:val="28"/>
          <w:szCs w:val="28"/>
        </w:rPr>
        <w:t>Informationsspridning till elever och föräldrar-kommunikation</w:t>
      </w:r>
    </w:p>
    <w:p w:rsidR="001641E7" w:rsidRPr="006F4FEF" w:rsidRDefault="001641E7" w:rsidP="006F4FEF">
      <w:pPr>
        <w:widowControl w:val="0"/>
        <w:numPr>
          <w:ilvl w:val="0"/>
          <w:numId w:val="8"/>
        </w:numPr>
        <w:autoSpaceDE w:val="0"/>
        <w:autoSpaceDN w:val="0"/>
        <w:adjustRightInd w:val="0"/>
        <w:spacing w:before="100" w:after="100" w:line="360" w:lineRule="auto"/>
        <w:jc w:val="both"/>
        <w:rPr>
          <w:sz w:val="28"/>
          <w:szCs w:val="28"/>
        </w:rPr>
      </w:pPr>
      <w:r w:rsidRPr="00141D92">
        <w:rPr>
          <w:sz w:val="28"/>
          <w:szCs w:val="28"/>
        </w:rPr>
        <w:t xml:space="preserve">Elever och föräldrar skall uppmärksammas på likabehandlingsplanen och dess tillämpning vid Ahlafors Fria Skola (exempelvis vid klassmöte och vid första månadsbrevet till respektive vårdnadshavare). </w:t>
      </w:r>
    </w:p>
    <w:p w:rsidR="001641E7" w:rsidRPr="006F4FEF" w:rsidRDefault="001641E7" w:rsidP="006F4FEF">
      <w:pPr>
        <w:widowControl w:val="0"/>
        <w:numPr>
          <w:ilvl w:val="0"/>
          <w:numId w:val="8"/>
        </w:numPr>
        <w:autoSpaceDE w:val="0"/>
        <w:autoSpaceDN w:val="0"/>
        <w:adjustRightInd w:val="0"/>
        <w:spacing w:before="100" w:after="100" w:line="360" w:lineRule="auto"/>
        <w:jc w:val="both"/>
        <w:rPr>
          <w:sz w:val="28"/>
          <w:szCs w:val="28"/>
        </w:rPr>
      </w:pPr>
      <w:r w:rsidRPr="00141D92">
        <w:rPr>
          <w:sz w:val="28"/>
          <w:szCs w:val="28"/>
        </w:rPr>
        <w:t>Information skall ges till alla elever och föräldrar under den första studieveckan på skolan.</w:t>
      </w:r>
    </w:p>
    <w:p w:rsidR="001641E7" w:rsidRPr="006F4FEF" w:rsidRDefault="001641E7" w:rsidP="006F4FEF">
      <w:pPr>
        <w:widowControl w:val="0"/>
        <w:numPr>
          <w:ilvl w:val="0"/>
          <w:numId w:val="8"/>
        </w:numPr>
        <w:autoSpaceDE w:val="0"/>
        <w:autoSpaceDN w:val="0"/>
        <w:adjustRightInd w:val="0"/>
        <w:spacing w:before="100" w:after="100" w:line="360" w:lineRule="auto"/>
        <w:jc w:val="both"/>
        <w:rPr>
          <w:sz w:val="28"/>
          <w:szCs w:val="28"/>
        </w:rPr>
      </w:pPr>
      <w:r w:rsidRPr="00141D92">
        <w:rPr>
          <w:sz w:val="28"/>
          <w:szCs w:val="28"/>
        </w:rPr>
        <w:t xml:space="preserve"> I samband med att skolan tar emot nya elever bör samtliga få information om skolans policy och likabehandlingsplan. Det ska tydligt uttalas att man inte tolererar kränkande behandling, diskriminering eller trakasserier på grund av sexuell läggning, kön, funktionshinder, etnisk tillhörighet, religion eller annan trosuppfattning, könsöverskridande identitet eller uttryck samt ålder. Det gäller såväl för personal som för elever. </w:t>
      </w:r>
    </w:p>
    <w:p w:rsidR="001641E7" w:rsidRPr="006F4FEF" w:rsidRDefault="00D071B6" w:rsidP="006F4FEF">
      <w:pPr>
        <w:widowControl w:val="0"/>
        <w:numPr>
          <w:ilvl w:val="0"/>
          <w:numId w:val="8"/>
        </w:numPr>
        <w:autoSpaceDE w:val="0"/>
        <w:autoSpaceDN w:val="0"/>
        <w:adjustRightInd w:val="0"/>
        <w:spacing w:before="100" w:after="100" w:line="360" w:lineRule="auto"/>
        <w:jc w:val="both"/>
        <w:rPr>
          <w:sz w:val="28"/>
          <w:szCs w:val="28"/>
        </w:rPr>
      </w:pPr>
      <w:r>
        <w:rPr>
          <w:sz w:val="28"/>
          <w:szCs w:val="28"/>
        </w:rPr>
        <w:t>Information</w:t>
      </w:r>
      <w:r w:rsidR="001641E7" w:rsidRPr="00141D92">
        <w:rPr>
          <w:sz w:val="28"/>
          <w:szCs w:val="28"/>
        </w:rPr>
        <w:t xml:space="preserve"> om hur man gör en anmälan och hur den hanteras. Häri ingår att alla ska veta till vem man kan vända sig med frågor som rör planen och policyn eller om man själv eller någon kamrat utsätts för trakasserier, diskriminering eller kränkande behandling. Avsikten är att informera eleverna om deras rättigheter och vart de s</w:t>
      </w:r>
      <w:r w:rsidR="006F4FEF">
        <w:rPr>
          <w:sz w:val="28"/>
          <w:szCs w:val="28"/>
        </w:rPr>
        <w:t>ka vända sig om problem uppstår.</w:t>
      </w:r>
    </w:p>
    <w:p w:rsidR="001641E7" w:rsidRPr="00141D92" w:rsidRDefault="001641E7" w:rsidP="006F4FEF">
      <w:pPr>
        <w:widowControl w:val="0"/>
        <w:numPr>
          <w:ilvl w:val="0"/>
          <w:numId w:val="8"/>
        </w:numPr>
        <w:autoSpaceDE w:val="0"/>
        <w:autoSpaceDN w:val="0"/>
        <w:adjustRightInd w:val="0"/>
        <w:spacing w:before="100" w:after="100" w:line="360" w:lineRule="auto"/>
        <w:jc w:val="both"/>
        <w:rPr>
          <w:sz w:val="28"/>
          <w:szCs w:val="28"/>
        </w:rPr>
      </w:pPr>
      <w:r w:rsidRPr="00141D92">
        <w:rPr>
          <w:sz w:val="28"/>
          <w:szCs w:val="28"/>
        </w:rPr>
        <w:t xml:space="preserve"> Anmälan kan göras till all personal. Alla anmälningar skall behandlas med största sekretess.</w:t>
      </w:r>
    </w:p>
    <w:p w:rsidR="001641E7" w:rsidRDefault="001641E7" w:rsidP="00AF249A">
      <w:pPr>
        <w:widowControl w:val="0"/>
        <w:autoSpaceDE w:val="0"/>
        <w:autoSpaceDN w:val="0"/>
        <w:adjustRightInd w:val="0"/>
        <w:spacing w:before="100" w:after="100"/>
        <w:jc w:val="both"/>
      </w:pPr>
    </w:p>
    <w:p w:rsidR="001641E7" w:rsidRDefault="001641E7" w:rsidP="00AF249A">
      <w:pPr>
        <w:widowControl w:val="0"/>
        <w:autoSpaceDE w:val="0"/>
        <w:autoSpaceDN w:val="0"/>
        <w:adjustRightInd w:val="0"/>
        <w:spacing w:before="100" w:after="100"/>
        <w:jc w:val="both"/>
      </w:pPr>
    </w:p>
    <w:p w:rsidR="001641E7" w:rsidRPr="00B42686" w:rsidRDefault="001641E7" w:rsidP="00AF249A">
      <w:pPr>
        <w:keepNext/>
        <w:jc w:val="both"/>
        <w:outlineLvl w:val="2"/>
        <w:rPr>
          <w:b/>
          <w:bCs/>
          <w:sz w:val="32"/>
          <w:szCs w:val="32"/>
        </w:rPr>
      </w:pPr>
      <w:r w:rsidRPr="00B42686">
        <w:rPr>
          <w:b/>
          <w:bCs/>
          <w:sz w:val="32"/>
          <w:szCs w:val="32"/>
        </w:rPr>
        <w:t xml:space="preserve">Förebyggande arbete mot diskriminering, kränkande behandling </w:t>
      </w:r>
    </w:p>
    <w:p w:rsidR="001641E7" w:rsidRPr="00B42686" w:rsidRDefault="001641E7" w:rsidP="00AF249A">
      <w:pPr>
        <w:jc w:val="both"/>
        <w:rPr>
          <w:b/>
          <w:sz w:val="32"/>
          <w:szCs w:val="32"/>
        </w:rPr>
      </w:pPr>
      <w:r w:rsidRPr="00B42686">
        <w:rPr>
          <w:b/>
          <w:sz w:val="32"/>
          <w:szCs w:val="32"/>
        </w:rPr>
        <w:t>eller trakasserier</w:t>
      </w:r>
    </w:p>
    <w:p w:rsidR="001641E7" w:rsidRDefault="001641E7" w:rsidP="00AF249A">
      <w:pPr>
        <w:jc w:val="both"/>
        <w:rPr>
          <w:rFonts w:ascii="Monotype Corsiva" w:hAnsi="Monotype Corsiva"/>
          <w:sz w:val="32"/>
          <w:szCs w:val="24"/>
        </w:rPr>
      </w:pPr>
    </w:p>
    <w:p w:rsidR="001641E7" w:rsidRDefault="001641E7" w:rsidP="00AF249A">
      <w:pPr>
        <w:keepNext/>
        <w:jc w:val="both"/>
        <w:outlineLvl w:val="3"/>
        <w:rPr>
          <w:rFonts w:ascii="Times New Roman" w:hAnsi="Times New Roman"/>
          <w:sz w:val="28"/>
          <w:szCs w:val="28"/>
        </w:rPr>
      </w:pPr>
      <w:r>
        <w:rPr>
          <w:sz w:val="28"/>
          <w:szCs w:val="28"/>
        </w:rPr>
        <w:t xml:space="preserve">I </w:t>
      </w:r>
      <w:r>
        <w:rPr>
          <w:b/>
          <w:sz w:val="28"/>
          <w:szCs w:val="28"/>
        </w:rPr>
        <w:t>AFS</w:t>
      </w:r>
      <w:r>
        <w:rPr>
          <w:sz w:val="28"/>
          <w:szCs w:val="28"/>
        </w:rPr>
        <w:t xml:space="preserve"> skall likabehandlingsplanen vara ett levande verktyg i det dagliga arbetet.</w:t>
      </w:r>
    </w:p>
    <w:p w:rsidR="001641E7" w:rsidRDefault="001641E7" w:rsidP="00AF249A">
      <w:pPr>
        <w:jc w:val="both"/>
        <w:rPr>
          <w:sz w:val="28"/>
          <w:szCs w:val="28"/>
        </w:rPr>
      </w:pPr>
    </w:p>
    <w:p w:rsidR="001641E7" w:rsidRDefault="001641E7" w:rsidP="00AF249A">
      <w:pPr>
        <w:keepNext/>
        <w:jc w:val="both"/>
        <w:outlineLvl w:val="1"/>
        <w:rPr>
          <w:b/>
          <w:sz w:val="28"/>
          <w:szCs w:val="28"/>
        </w:rPr>
      </w:pPr>
      <w:r>
        <w:rPr>
          <w:b/>
          <w:sz w:val="28"/>
          <w:szCs w:val="28"/>
        </w:rPr>
        <w:t>Ahlafors Fria Skola</w:t>
      </w:r>
      <w:r w:rsidR="00363EB6">
        <w:rPr>
          <w:b/>
          <w:sz w:val="28"/>
          <w:szCs w:val="28"/>
        </w:rPr>
        <w:t>:</w:t>
      </w:r>
    </w:p>
    <w:p w:rsidR="001641E7" w:rsidRPr="006F4FEF" w:rsidRDefault="001641E7" w:rsidP="006F4FEF">
      <w:pPr>
        <w:pStyle w:val="Liststycke"/>
        <w:keepNext/>
        <w:numPr>
          <w:ilvl w:val="0"/>
          <w:numId w:val="13"/>
        </w:numPr>
        <w:spacing w:after="0" w:line="360" w:lineRule="auto"/>
        <w:jc w:val="both"/>
        <w:outlineLvl w:val="1"/>
        <w:rPr>
          <w:sz w:val="28"/>
          <w:szCs w:val="28"/>
        </w:rPr>
      </w:pPr>
      <w:r w:rsidRPr="00363EB6">
        <w:rPr>
          <w:sz w:val="28"/>
          <w:szCs w:val="28"/>
        </w:rPr>
        <w:t>har en stimulerande miljö som ger varje barn möjlighet att utveckla sina kunskaper och nyfike</w:t>
      </w:r>
      <w:r w:rsidR="00AA7C95" w:rsidRPr="00363EB6">
        <w:rPr>
          <w:sz w:val="28"/>
          <w:szCs w:val="28"/>
        </w:rPr>
        <w:t xml:space="preserve">nhet i nära samarbete med vuxna samt </w:t>
      </w:r>
      <w:r w:rsidRPr="00363EB6">
        <w:rPr>
          <w:sz w:val="28"/>
          <w:szCs w:val="28"/>
        </w:rPr>
        <w:t>sätter eleven i centrum</w:t>
      </w:r>
    </w:p>
    <w:p w:rsidR="009A6845" w:rsidRPr="006F4FEF" w:rsidRDefault="001641E7" w:rsidP="006F4FEF">
      <w:pPr>
        <w:pStyle w:val="Liststycke"/>
        <w:numPr>
          <w:ilvl w:val="0"/>
          <w:numId w:val="12"/>
        </w:numPr>
        <w:spacing w:after="0" w:line="360" w:lineRule="auto"/>
        <w:jc w:val="both"/>
        <w:rPr>
          <w:sz w:val="28"/>
          <w:szCs w:val="28"/>
        </w:rPr>
      </w:pPr>
      <w:r w:rsidRPr="00363EB6">
        <w:rPr>
          <w:sz w:val="28"/>
          <w:szCs w:val="28"/>
        </w:rPr>
        <w:t>har tydliga gemensamma regler</w:t>
      </w:r>
    </w:p>
    <w:p w:rsidR="009A6845" w:rsidRPr="006F4FEF" w:rsidRDefault="009A6845" w:rsidP="006F4FEF">
      <w:pPr>
        <w:pStyle w:val="Liststycke"/>
        <w:numPr>
          <w:ilvl w:val="0"/>
          <w:numId w:val="12"/>
        </w:numPr>
        <w:spacing w:after="0" w:line="360" w:lineRule="auto"/>
        <w:jc w:val="both"/>
        <w:rPr>
          <w:sz w:val="28"/>
          <w:szCs w:val="28"/>
        </w:rPr>
      </w:pPr>
      <w:r w:rsidRPr="00363EB6">
        <w:rPr>
          <w:sz w:val="28"/>
          <w:szCs w:val="28"/>
        </w:rPr>
        <w:t>arbetar med de grundläggande demokratiska värderingarna såsom respekt, hänsyn, solidaritet, jämställdhet, jämlikhet mellan könen samt frihet att uttrycka sin åsikt.</w:t>
      </w:r>
    </w:p>
    <w:p w:rsidR="001641E7" w:rsidRPr="006F4FEF" w:rsidRDefault="001641E7" w:rsidP="006F4FEF">
      <w:pPr>
        <w:pStyle w:val="Liststycke"/>
        <w:numPr>
          <w:ilvl w:val="0"/>
          <w:numId w:val="12"/>
        </w:numPr>
        <w:spacing w:after="0" w:line="360" w:lineRule="auto"/>
        <w:jc w:val="both"/>
        <w:rPr>
          <w:sz w:val="28"/>
          <w:szCs w:val="28"/>
        </w:rPr>
      </w:pPr>
      <w:r w:rsidRPr="009A6845">
        <w:rPr>
          <w:sz w:val="28"/>
          <w:szCs w:val="28"/>
        </w:rPr>
        <w:t>arbetar med att införliva barnkonventionen i verksamheten.</w:t>
      </w:r>
    </w:p>
    <w:p w:rsidR="001641E7" w:rsidRPr="006F4FEF" w:rsidRDefault="001641E7" w:rsidP="006F4FEF">
      <w:pPr>
        <w:pStyle w:val="Liststycke"/>
        <w:numPr>
          <w:ilvl w:val="0"/>
          <w:numId w:val="12"/>
        </w:numPr>
        <w:spacing w:after="0" w:line="360" w:lineRule="auto"/>
        <w:jc w:val="both"/>
        <w:rPr>
          <w:sz w:val="28"/>
          <w:szCs w:val="28"/>
        </w:rPr>
      </w:pPr>
      <w:r w:rsidRPr="00363EB6">
        <w:rPr>
          <w:sz w:val="28"/>
          <w:szCs w:val="28"/>
        </w:rPr>
        <w:t>är en skola som stödjer varje elev i sin utveckling som människa.</w:t>
      </w:r>
    </w:p>
    <w:p w:rsidR="001641E7" w:rsidRPr="006F4FEF" w:rsidRDefault="001641E7" w:rsidP="006F4FEF">
      <w:pPr>
        <w:pStyle w:val="Liststycke"/>
        <w:numPr>
          <w:ilvl w:val="0"/>
          <w:numId w:val="12"/>
        </w:numPr>
        <w:spacing w:after="0" w:line="360" w:lineRule="auto"/>
        <w:jc w:val="both"/>
        <w:rPr>
          <w:sz w:val="28"/>
          <w:szCs w:val="28"/>
        </w:rPr>
      </w:pPr>
      <w:r w:rsidRPr="00363EB6">
        <w:rPr>
          <w:sz w:val="28"/>
          <w:szCs w:val="28"/>
        </w:rPr>
        <w:t>har genom en öppen kommunikation och samarbete föräldrar som är delaktiga i skolans verksamhet.</w:t>
      </w:r>
    </w:p>
    <w:p w:rsidR="001641E7" w:rsidRPr="006F4FEF" w:rsidRDefault="00363EB6" w:rsidP="006F4FEF">
      <w:pPr>
        <w:pStyle w:val="Liststycke"/>
        <w:numPr>
          <w:ilvl w:val="0"/>
          <w:numId w:val="12"/>
        </w:numPr>
        <w:spacing w:after="0" w:line="360" w:lineRule="auto"/>
        <w:jc w:val="both"/>
        <w:rPr>
          <w:sz w:val="28"/>
          <w:szCs w:val="28"/>
        </w:rPr>
      </w:pPr>
      <w:r>
        <w:rPr>
          <w:sz w:val="28"/>
          <w:szCs w:val="28"/>
        </w:rPr>
        <w:t>skall under läsåret 20-21</w:t>
      </w:r>
      <w:r w:rsidR="001641E7" w:rsidRPr="00363EB6">
        <w:rPr>
          <w:sz w:val="28"/>
          <w:szCs w:val="28"/>
        </w:rPr>
        <w:t xml:space="preserve"> arbeta med ”familjedagar” (1 elev ur varje åldersgrupp bildar en familj med de äldsta eleverna som goda förebilder och extralärare) med tema jul</w:t>
      </w:r>
      <w:r w:rsidR="00AA7C95" w:rsidRPr="00363EB6">
        <w:rPr>
          <w:sz w:val="28"/>
          <w:szCs w:val="28"/>
        </w:rPr>
        <w:t xml:space="preserve"> </w:t>
      </w:r>
      <w:r w:rsidR="001641E7" w:rsidRPr="00363EB6">
        <w:rPr>
          <w:sz w:val="28"/>
          <w:szCs w:val="28"/>
        </w:rPr>
        <w:t xml:space="preserve">m.m. </w:t>
      </w:r>
    </w:p>
    <w:p w:rsidR="001641E7" w:rsidRPr="00363EB6" w:rsidRDefault="006F4FEF" w:rsidP="006F4FEF">
      <w:pPr>
        <w:pStyle w:val="Liststycke"/>
        <w:numPr>
          <w:ilvl w:val="0"/>
          <w:numId w:val="12"/>
        </w:numPr>
        <w:spacing w:after="0" w:line="360" w:lineRule="auto"/>
        <w:jc w:val="both"/>
        <w:rPr>
          <w:sz w:val="28"/>
          <w:szCs w:val="28"/>
        </w:rPr>
      </w:pPr>
      <w:r>
        <w:rPr>
          <w:sz w:val="28"/>
          <w:szCs w:val="28"/>
        </w:rPr>
        <w:t>u</w:t>
      </w:r>
      <w:r w:rsidR="00363EB6">
        <w:rPr>
          <w:sz w:val="28"/>
          <w:szCs w:val="28"/>
        </w:rPr>
        <w:t>nder läsåret 20-21</w:t>
      </w:r>
      <w:r w:rsidR="001641E7" w:rsidRPr="00363EB6">
        <w:rPr>
          <w:sz w:val="28"/>
          <w:szCs w:val="28"/>
        </w:rPr>
        <w:t xml:space="preserve"> </w:t>
      </w:r>
      <w:r>
        <w:rPr>
          <w:sz w:val="28"/>
          <w:szCs w:val="28"/>
        </w:rPr>
        <w:t xml:space="preserve">genomföra en </w:t>
      </w:r>
      <w:r w:rsidR="001641E7" w:rsidRPr="00363EB6">
        <w:rPr>
          <w:sz w:val="28"/>
          <w:szCs w:val="28"/>
        </w:rPr>
        <w:t xml:space="preserve">åldersanpassad </w:t>
      </w:r>
      <w:r>
        <w:rPr>
          <w:sz w:val="28"/>
          <w:szCs w:val="28"/>
        </w:rPr>
        <w:t xml:space="preserve">likabehandlings- </w:t>
      </w:r>
      <w:r w:rsidR="001641E7" w:rsidRPr="00363EB6">
        <w:rPr>
          <w:sz w:val="28"/>
          <w:szCs w:val="28"/>
        </w:rPr>
        <w:t>elevenkät för att få kännedom om eventuella kränkningar och var detta i så fall sker. En sammanställning av elevenkäterna samt eventuella åtgärder med anledning av enkäten</w:t>
      </w:r>
      <w:r>
        <w:rPr>
          <w:sz w:val="28"/>
          <w:szCs w:val="28"/>
        </w:rPr>
        <w:t>,</w:t>
      </w:r>
      <w:r w:rsidR="001641E7" w:rsidRPr="00363EB6">
        <w:rPr>
          <w:sz w:val="28"/>
          <w:szCs w:val="28"/>
        </w:rPr>
        <w:t xml:space="preserve"> skall finnas med i </w:t>
      </w:r>
      <w:r>
        <w:rPr>
          <w:sz w:val="28"/>
          <w:szCs w:val="28"/>
        </w:rPr>
        <w:t>den årliga utvärderingen av likabehandlingsplanen och fortsatt förebyggande arbete.</w:t>
      </w:r>
    </w:p>
    <w:p w:rsidR="001641E7" w:rsidRPr="00B42686" w:rsidRDefault="001641E7" w:rsidP="00AF249A">
      <w:pPr>
        <w:jc w:val="both"/>
        <w:rPr>
          <w:b/>
          <w:sz w:val="32"/>
          <w:szCs w:val="32"/>
        </w:rPr>
      </w:pPr>
      <w:r w:rsidRPr="00B42686">
        <w:rPr>
          <w:b/>
          <w:sz w:val="32"/>
          <w:szCs w:val="32"/>
        </w:rPr>
        <w:t>Handlingsplan vid diskriminering, kränkande behandling</w:t>
      </w:r>
    </w:p>
    <w:p w:rsidR="001641E7" w:rsidRPr="006F4FEF" w:rsidRDefault="001641E7" w:rsidP="006F4FEF">
      <w:pPr>
        <w:jc w:val="both"/>
        <w:rPr>
          <w:sz w:val="32"/>
          <w:szCs w:val="32"/>
        </w:rPr>
      </w:pPr>
      <w:r w:rsidRPr="00B42686">
        <w:rPr>
          <w:b/>
          <w:sz w:val="32"/>
          <w:szCs w:val="32"/>
        </w:rPr>
        <w:t>eller trakasserier</w:t>
      </w:r>
    </w:p>
    <w:p w:rsidR="001641E7" w:rsidRPr="006F4FEF" w:rsidRDefault="001641E7" w:rsidP="006F4FEF">
      <w:pPr>
        <w:widowControl w:val="0"/>
        <w:numPr>
          <w:ilvl w:val="0"/>
          <w:numId w:val="10"/>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Vid alla former av diskriminering, kränkande behandling eller trakasserier skall all personal alltid agera med största möjliga skyndsamhet. K</w:t>
      </w:r>
      <w:r w:rsidR="006F4FEF">
        <w:rPr>
          <w:rFonts w:cstheme="minorHAnsi"/>
          <w:sz w:val="28"/>
          <w:szCs w:val="28"/>
        </w:rPr>
        <w:t>l</w:t>
      </w:r>
      <w:r w:rsidRPr="00363EB6">
        <w:rPr>
          <w:rFonts w:cstheme="minorHAnsi"/>
          <w:sz w:val="28"/>
          <w:szCs w:val="28"/>
        </w:rPr>
        <w:t>f. skall informeras.</w:t>
      </w:r>
    </w:p>
    <w:p w:rsidR="001641E7" w:rsidRPr="006F4FEF" w:rsidRDefault="001641E7" w:rsidP="006F4FEF">
      <w:pPr>
        <w:widowControl w:val="0"/>
        <w:numPr>
          <w:ilvl w:val="0"/>
          <w:numId w:val="10"/>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 xml:space="preserve">Vid alla former av diskriminering, kränkande behandling eller trakasserier skall dokumentation ske (tid för den inträffade händelsen, </w:t>
      </w:r>
      <w:r w:rsidR="00363EB6">
        <w:rPr>
          <w:rFonts w:cstheme="minorHAnsi"/>
          <w:sz w:val="28"/>
          <w:szCs w:val="28"/>
        </w:rPr>
        <w:t>inblandade elever, personal etc</w:t>
      </w:r>
      <w:r w:rsidR="006F4FEF">
        <w:rPr>
          <w:rFonts w:cstheme="minorHAnsi"/>
          <w:sz w:val="28"/>
          <w:szCs w:val="28"/>
        </w:rPr>
        <w:t>.).</w:t>
      </w:r>
      <w:r w:rsidRPr="00363EB6">
        <w:rPr>
          <w:rFonts w:cstheme="minorHAnsi"/>
          <w:sz w:val="28"/>
          <w:szCs w:val="28"/>
        </w:rPr>
        <w:t xml:space="preserve"> </w:t>
      </w:r>
    </w:p>
    <w:p w:rsidR="001641E7" w:rsidRPr="006F4FEF" w:rsidRDefault="001641E7" w:rsidP="006F4FEF">
      <w:pPr>
        <w:widowControl w:val="0"/>
        <w:numPr>
          <w:ilvl w:val="0"/>
          <w:numId w:val="10"/>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 xml:space="preserve">Skriftlig anmälan på för ändamålet avsedd blankett (bilaga 1) lämnas till rektor. Då skriftlig anmälan om diskriminering, kränkande behandling eller trakasserier kommit rektor tillhanda skall detta rapporteras till huvudmannen på för ändamålet avsedd blankett </w:t>
      </w:r>
    </w:p>
    <w:p w:rsidR="001641E7" w:rsidRPr="006F4FEF" w:rsidRDefault="001641E7" w:rsidP="006F4FEF">
      <w:pPr>
        <w:widowControl w:val="0"/>
        <w:numPr>
          <w:ilvl w:val="0"/>
          <w:numId w:val="10"/>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Vid ”skojbråk” skall all personal reagera direkt med tillsägelser.</w:t>
      </w:r>
    </w:p>
    <w:p w:rsidR="001641E7" w:rsidRPr="006F4FEF" w:rsidRDefault="001641E7" w:rsidP="006F4FEF">
      <w:pPr>
        <w:widowControl w:val="0"/>
        <w:numPr>
          <w:ilvl w:val="0"/>
          <w:numId w:val="10"/>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Vid allvarligare handlingar kontaktas k</w:t>
      </w:r>
      <w:r w:rsidR="00363EB6">
        <w:rPr>
          <w:rFonts w:cstheme="minorHAnsi"/>
          <w:sz w:val="28"/>
          <w:szCs w:val="28"/>
        </w:rPr>
        <w:t>l</w:t>
      </w:r>
      <w:r w:rsidRPr="00363EB6">
        <w:rPr>
          <w:rFonts w:cstheme="minorHAnsi"/>
          <w:sz w:val="28"/>
          <w:szCs w:val="28"/>
        </w:rPr>
        <w:t>f. som informerar rektor.</w:t>
      </w:r>
    </w:p>
    <w:p w:rsidR="001641E7" w:rsidRPr="006F4FEF" w:rsidRDefault="001641E7" w:rsidP="006F4FEF">
      <w:pPr>
        <w:widowControl w:val="0"/>
        <w:numPr>
          <w:ilvl w:val="0"/>
          <w:numId w:val="10"/>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 xml:space="preserve">Föräldrar kontaktas efter samråd med </w:t>
      </w:r>
      <w:r w:rsidR="00363EB6">
        <w:rPr>
          <w:rFonts w:cstheme="minorHAnsi"/>
          <w:sz w:val="28"/>
          <w:szCs w:val="28"/>
        </w:rPr>
        <w:t xml:space="preserve">rektor. (ev. </w:t>
      </w:r>
      <w:r w:rsidRPr="00363EB6">
        <w:rPr>
          <w:rFonts w:cstheme="minorHAnsi"/>
          <w:sz w:val="28"/>
          <w:szCs w:val="28"/>
        </w:rPr>
        <w:t>handlingsplan upprättas)</w:t>
      </w:r>
    </w:p>
    <w:p w:rsidR="001641E7" w:rsidRPr="006F4FEF" w:rsidRDefault="001641E7" w:rsidP="006F4FEF">
      <w:pPr>
        <w:widowControl w:val="0"/>
        <w:numPr>
          <w:ilvl w:val="0"/>
          <w:numId w:val="11"/>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Vid fortsatta kränkande handlingar eller hot kontaktas EHT.</w:t>
      </w:r>
    </w:p>
    <w:p w:rsidR="001641E7" w:rsidRPr="006F4FEF" w:rsidRDefault="001641E7" w:rsidP="006F4FEF">
      <w:pPr>
        <w:widowControl w:val="0"/>
        <w:numPr>
          <w:ilvl w:val="0"/>
          <w:numId w:val="11"/>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Eventuell EHK genomförs.</w:t>
      </w:r>
    </w:p>
    <w:p w:rsidR="001641E7" w:rsidRPr="00363EB6" w:rsidRDefault="001641E7" w:rsidP="006F4FEF">
      <w:pPr>
        <w:widowControl w:val="0"/>
        <w:numPr>
          <w:ilvl w:val="0"/>
          <w:numId w:val="11"/>
        </w:numPr>
        <w:autoSpaceDE w:val="0"/>
        <w:autoSpaceDN w:val="0"/>
        <w:adjustRightInd w:val="0"/>
        <w:spacing w:before="100" w:after="100" w:line="360" w:lineRule="auto"/>
        <w:jc w:val="both"/>
        <w:rPr>
          <w:rFonts w:cstheme="minorHAnsi"/>
          <w:sz w:val="28"/>
          <w:szCs w:val="28"/>
        </w:rPr>
      </w:pPr>
      <w:r w:rsidRPr="00363EB6">
        <w:rPr>
          <w:rFonts w:cstheme="minorHAnsi"/>
          <w:sz w:val="28"/>
          <w:szCs w:val="28"/>
        </w:rPr>
        <w:t>Om önskad effekt ej uppnåtts tar rektorn kontakt med socialtjänsten och polis.</w:t>
      </w:r>
    </w:p>
    <w:p w:rsidR="001641E7" w:rsidRDefault="001641E7" w:rsidP="00AF249A">
      <w:pPr>
        <w:widowControl w:val="0"/>
        <w:autoSpaceDE w:val="0"/>
        <w:autoSpaceDN w:val="0"/>
        <w:adjustRightInd w:val="0"/>
        <w:spacing w:before="100" w:after="100"/>
        <w:jc w:val="both"/>
        <w:rPr>
          <w:sz w:val="32"/>
          <w:szCs w:val="32"/>
        </w:rPr>
      </w:pPr>
    </w:p>
    <w:p w:rsidR="00DA38C5" w:rsidRDefault="00DA38C5" w:rsidP="00363EB6">
      <w:pPr>
        <w:rPr>
          <w:b/>
          <w:sz w:val="28"/>
          <w:szCs w:val="28"/>
        </w:rPr>
      </w:pPr>
      <w:r>
        <w:rPr>
          <w:b/>
          <w:sz w:val="28"/>
          <w:szCs w:val="28"/>
        </w:rPr>
        <w:br w:type="page"/>
      </w:r>
    </w:p>
    <w:p w:rsidR="00136059" w:rsidRDefault="00136059" w:rsidP="00AF249A">
      <w:pPr>
        <w:widowControl w:val="0"/>
        <w:autoSpaceDE w:val="0"/>
        <w:autoSpaceDN w:val="0"/>
        <w:adjustRightInd w:val="0"/>
        <w:spacing w:before="100" w:after="100"/>
        <w:jc w:val="both"/>
        <w:rPr>
          <w:b/>
          <w:sz w:val="28"/>
          <w:szCs w:val="28"/>
        </w:rPr>
      </w:pPr>
    </w:p>
    <w:p w:rsidR="001641E7" w:rsidRDefault="001641E7" w:rsidP="00AF249A">
      <w:pPr>
        <w:widowControl w:val="0"/>
        <w:autoSpaceDE w:val="0"/>
        <w:autoSpaceDN w:val="0"/>
        <w:adjustRightInd w:val="0"/>
        <w:spacing w:before="100" w:after="100"/>
        <w:jc w:val="both"/>
        <w:rPr>
          <w:b/>
          <w:sz w:val="28"/>
          <w:szCs w:val="28"/>
        </w:rPr>
      </w:pPr>
      <w:r>
        <w:rPr>
          <w:noProof/>
          <w:sz w:val="24"/>
          <w:szCs w:val="24"/>
          <w:lang w:eastAsia="sv-SE"/>
        </w:rPr>
        <w:drawing>
          <wp:anchor distT="0" distB="0" distL="114300" distR="114300" simplePos="0" relativeHeight="251660288" behindDoc="0" locked="0" layoutInCell="1" allowOverlap="1">
            <wp:simplePos x="0" y="0"/>
            <wp:positionH relativeFrom="margin">
              <wp:posOffset>4217670</wp:posOffset>
            </wp:positionH>
            <wp:positionV relativeFrom="margin">
              <wp:posOffset>-809625</wp:posOffset>
            </wp:positionV>
            <wp:extent cx="1543050" cy="1285875"/>
            <wp:effectExtent l="0" t="0" r="0" b="0"/>
            <wp:wrapSquare wrapText="bothSides"/>
            <wp:docPr id="4" name="Bildobjekt 4"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2858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Bilaga 1</w:t>
      </w:r>
      <w:r>
        <w:rPr>
          <w:b/>
          <w:sz w:val="28"/>
          <w:szCs w:val="28"/>
        </w:rPr>
        <w:tab/>
      </w:r>
      <w:r>
        <w:rPr>
          <w:b/>
          <w:sz w:val="28"/>
          <w:szCs w:val="28"/>
        </w:rPr>
        <w:tab/>
      </w:r>
      <w:r>
        <w:rPr>
          <w:b/>
          <w:sz w:val="28"/>
          <w:szCs w:val="28"/>
        </w:rPr>
        <w:tab/>
      </w:r>
      <w:r>
        <w:rPr>
          <w:b/>
          <w:sz w:val="28"/>
          <w:szCs w:val="28"/>
        </w:rPr>
        <w:tab/>
      </w:r>
    </w:p>
    <w:p w:rsidR="001641E7" w:rsidRDefault="001641E7" w:rsidP="00AF249A">
      <w:pPr>
        <w:widowControl w:val="0"/>
        <w:autoSpaceDE w:val="0"/>
        <w:autoSpaceDN w:val="0"/>
        <w:adjustRightInd w:val="0"/>
        <w:spacing w:before="100" w:after="100"/>
        <w:jc w:val="both"/>
        <w:rPr>
          <w:b/>
          <w:sz w:val="28"/>
          <w:szCs w:val="28"/>
        </w:rPr>
      </w:pPr>
    </w:p>
    <w:p w:rsidR="001641E7" w:rsidRDefault="001641E7" w:rsidP="00AF249A">
      <w:pPr>
        <w:jc w:val="both"/>
        <w:rPr>
          <w:b/>
          <w:sz w:val="28"/>
          <w:szCs w:val="28"/>
        </w:rPr>
      </w:pPr>
      <w:r>
        <w:rPr>
          <w:b/>
          <w:sz w:val="28"/>
          <w:szCs w:val="28"/>
        </w:rPr>
        <w:t>Dokumentation av samtal med elev gällande mobbing/kränkande behandling</w:t>
      </w:r>
    </w:p>
    <w:p w:rsidR="001641E7" w:rsidRDefault="001641E7" w:rsidP="00AF249A">
      <w:pPr>
        <w:jc w:val="both"/>
        <w:rPr>
          <w:sz w:val="28"/>
          <w:szCs w:val="28"/>
        </w:rPr>
      </w:pPr>
      <w:r>
        <w:rPr>
          <w:noProof/>
          <w:sz w:val="24"/>
          <w:szCs w:val="24"/>
          <w:lang w:eastAsia="sv-S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124460</wp:posOffset>
                </wp:positionV>
                <wp:extent cx="916305" cy="264160"/>
                <wp:effectExtent l="9525" t="10160" r="7620" b="1143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264160"/>
                        </a:xfrm>
                        <a:prstGeom prst="rect">
                          <a:avLst/>
                        </a:prstGeom>
                        <a:solidFill>
                          <a:srgbClr val="FFFFFF"/>
                        </a:solidFill>
                        <a:ln w="9525">
                          <a:solidFill>
                            <a:srgbClr val="000000"/>
                          </a:solidFill>
                          <a:miter lim="800000"/>
                          <a:headEnd/>
                          <a:tailEnd/>
                        </a:ln>
                      </wps:spPr>
                      <wps:txbx>
                        <w:txbxContent>
                          <w:p w:rsidR="001641E7" w:rsidRDefault="001641E7" w:rsidP="001641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ruta 3" o:spid="_x0000_s1027" type="#_x0000_t202" style="position:absolute;left:0;text-align:left;margin-left:0;margin-top:9.8pt;width:72.15pt;height: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">
                <v:textbox>
                  <w:txbxContent>
                    <w:p w:rsidR="001641E7" w:rsidRDefault="001641E7" w:rsidP="001641E7"/>
                  </w:txbxContent>
                </v:textbox>
              </v:shape>
            </w:pict>
          </mc:Fallback>
        </mc:AlternateContent>
      </w:r>
    </w:p>
    <w:p w:rsidR="001641E7" w:rsidRDefault="001641E7" w:rsidP="00AF249A">
      <w:pPr>
        <w:jc w:val="both"/>
        <w:rPr>
          <w:i/>
          <w:sz w:val="20"/>
          <w:szCs w:val="20"/>
        </w:rPr>
      </w:pPr>
      <w:r>
        <w:rPr>
          <w:i/>
          <w:sz w:val="20"/>
          <w:szCs w:val="20"/>
        </w:rPr>
        <w:t xml:space="preserve">Datum </w:t>
      </w:r>
    </w:p>
    <w:p w:rsidR="001641E7" w:rsidRDefault="001641E7" w:rsidP="00AF249A">
      <w:pPr>
        <w:jc w:val="both"/>
        <w:rPr>
          <w:sz w:val="24"/>
          <w:szCs w:val="24"/>
        </w:rPr>
      </w:pPr>
    </w:p>
    <w:p w:rsidR="001641E7" w:rsidRDefault="001641E7" w:rsidP="00AF249A">
      <w:pPr>
        <w:jc w:val="both"/>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25"/>
        <w:gridCol w:w="3801"/>
      </w:tblGrid>
      <w:tr w:rsidR="001641E7" w:rsidTr="001641E7">
        <w:trPr>
          <w:trHeight w:val="580"/>
        </w:trPr>
        <w:tc>
          <w:tcPr>
            <w:tcW w:w="3829" w:type="dxa"/>
            <w:tcBorders>
              <w:top w:val="single" w:sz="4" w:space="0" w:color="auto"/>
              <w:left w:val="single" w:sz="4" w:space="0" w:color="auto"/>
              <w:bottom w:val="single" w:sz="4" w:space="0" w:color="auto"/>
              <w:right w:val="single" w:sz="4" w:space="0" w:color="auto"/>
            </w:tcBorders>
          </w:tcPr>
          <w:p w:rsidR="001641E7" w:rsidRDefault="001641E7" w:rsidP="00AF249A">
            <w:pPr>
              <w:jc w:val="both"/>
              <w:rPr>
                <w:i/>
                <w:sz w:val="20"/>
                <w:szCs w:val="20"/>
              </w:rPr>
            </w:pPr>
            <w:r>
              <w:rPr>
                <w:i/>
                <w:sz w:val="20"/>
                <w:szCs w:val="20"/>
              </w:rPr>
              <w:t>Elevens namn</w:t>
            </w:r>
          </w:p>
          <w:p w:rsidR="001641E7" w:rsidRDefault="001641E7" w:rsidP="00AF249A">
            <w:pPr>
              <w:jc w:val="both"/>
              <w:rPr>
                <w:i/>
                <w:sz w:val="24"/>
                <w:szCs w:val="24"/>
              </w:rPr>
            </w:pPr>
          </w:p>
        </w:tc>
        <w:tc>
          <w:tcPr>
            <w:tcW w:w="3826" w:type="dxa"/>
            <w:gridSpan w:val="2"/>
            <w:tcBorders>
              <w:top w:val="single" w:sz="4" w:space="0" w:color="auto"/>
              <w:left w:val="single" w:sz="4" w:space="0" w:color="auto"/>
              <w:bottom w:val="single" w:sz="4" w:space="0" w:color="auto"/>
              <w:right w:val="single" w:sz="4" w:space="0" w:color="auto"/>
            </w:tcBorders>
          </w:tcPr>
          <w:p w:rsidR="001641E7" w:rsidRDefault="001641E7" w:rsidP="00AF249A">
            <w:pPr>
              <w:jc w:val="both"/>
              <w:rPr>
                <w:i/>
                <w:sz w:val="20"/>
                <w:szCs w:val="20"/>
              </w:rPr>
            </w:pPr>
            <w:r>
              <w:rPr>
                <w:i/>
                <w:sz w:val="20"/>
                <w:szCs w:val="20"/>
              </w:rPr>
              <w:t xml:space="preserve">Personnr </w:t>
            </w:r>
          </w:p>
          <w:p w:rsidR="001641E7" w:rsidRDefault="001641E7" w:rsidP="00AF249A">
            <w:pPr>
              <w:jc w:val="both"/>
              <w:rPr>
                <w:i/>
                <w:sz w:val="20"/>
                <w:szCs w:val="20"/>
              </w:rPr>
            </w:pPr>
          </w:p>
        </w:tc>
      </w:tr>
      <w:tr w:rsidR="001641E7" w:rsidTr="001641E7">
        <w:trPr>
          <w:trHeight w:val="596"/>
        </w:trPr>
        <w:tc>
          <w:tcPr>
            <w:tcW w:w="3829" w:type="dxa"/>
            <w:tcBorders>
              <w:top w:val="single" w:sz="4" w:space="0" w:color="auto"/>
              <w:left w:val="single" w:sz="4" w:space="0" w:color="auto"/>
              <w:bottom w:val="single" w:sz="4" w:space="0" w:color="auto"/>
              <w:right w:val="single" w:sz="4" w:space="0" w:color="auto"/>
            </w:tcBorders>
            <w:hideMark/>
          </w:tcPr>
          <w:p w:rsidR="001641E7" w:rsidRDefault="001641E7" w:rsidP="00AF249A">
            <w:pPr>
              <w:jc w:val="both"/>
              <w:rPr>
                <w:i/>
                <w:sz w:val="20"/>
                <w:szCs w:val="20"/>
              </w:rPr>
            </w:pPr>
            <w:r>
              <w:rPr>
                <w:i/>
                <w:sz w:val="20"/>
                <w:szCs w:val="20"/>
              </w:rPr>
              <w:t>Skola</w:t>
            </w:r>
          </w:p>
        </w:tc>
        <w:tc>
          <w:tcPr>
            <w:tcW w:w="3826" w:type="dxa"/>
            <w:gridSpan w:val="2"/>
            <w:tcBorders>
              <w:top w:val="single" w:sz="4" w:space="0" w:color="auto"/>
              <w:left w:val="single" w:sz="4" w:space="0" w:color="auto"/>
              <w:bottom w:val="single" w:sz="4" w:space="0" w:color="auto"/>
              <w:right w:val="single" w:sz="4" w:space="0" w:color="auto"/>
            </w:tcBorders>
          </w:tcPr>
          <w:p w:rsidR="001641E7" w:rsidRDefault="001641E7" w:rsidP="00AF249A">
            <w:pPr>
              <w:jc w:val="both"/>
              <w:rPr>
                <w:i/>
                <w:sz w:val="20"/>
                <w:szCs w:val="20"/>
              </w:rPr>
            </w:pPr>
            <w:r>
              <w:rPr>
                <w:i/>
                <w:sz w:val="20"/>
                <w:szCs w:val="20"/>
              </w:rPr>
              <w:t>Klass</w:t>
            </w:r>
          </w:p>
          <w:p w:rsidR="001641E7" w:rsidRDefault="001641E7" w:rsidP="00AF249A">
            <w:pPr>
              <w:jc w:val="both"/>
              <w:rPr>
                <w:sz w:val="20"/>
                <w:szCs w:val="20"/>
              </w:rPr>
            </w:pPr>
          </w:p>
        </w:tc>
      </w:tr>
      <w:tr w:rsidR="001641E7" w:rsidTr="001641E7">
        <w:trPr>
          <w:trHeight w:val="580"/>
        </w:trPr>
        <w:tc>
          <w:tcPr>
            <w:tcW w:w="7655" w:type="dxa"/>
            <w:gridSpan w:val="3"/>
            <w:tcBorders>
              <w:top w:val="single" w:sz="4" w:space="0" w:color="auto"/>
              <w:left w:val="single" w:sz="4" w:space="0" w:color="auto"/>
              <w:bottom w:val="single" w:sz="4" w:space="0" w:color="auto"/>
              <w:right w:val="single" w:sz="4" w:space="0" w:color="auto"/>
            </w:tcBorders>
          </w:tcPr>
          <w:p w:rsidR="001641E7" w:rsidRDefault="001641E7" w:rsidP="00AF249A">
            <w:pPr>
              <w:jc w:val="both"/>
              <w:rPr>
                <w:i/>
                <w:sz w:val="20"/>
                <w:szCs w:val="20"/>
              </w:rPr>
            </w:pPr>
            <w:r>
              <w:rPr>
                <w:i/>
                <w:sz w:val="20"/>
                <w:szCs w:val="20"/>
              </w:rPr>
              <w:t>Ansvarig uppgiftslämnare samt kontaktuppgifter</w:t>
            </w:r>
          </w:p>
          <w:p w:rsidR="001641E7" w:rsidRDefault="001641E7" w:rsidP="00AF249A">
            <w:pPr>
              <w:jc w:val="both"/>
              <w:rPr>
                <w:sz w:val="24"/>
                <w:szCs w:val="24"/>
              </w:rPr>
            </w:pPr>
          </w:p>
        </w:tc>
      </w:tr>
      <w:tr w:rsidR="001641E7" w:rsidTr="001641E7">
        <w:trPr>
          <w:trHeight w:val="596"/>
        </w:trPr>
        <w:tc>
          <w:tcPr>
            <w:tcW w:w="3854" w:type="dxa"/>
            <w:gridSpan w:val="2"/>
            <w:tcBorders>
              <w:top w:val="single" w:sz="4" w:space="0" w:color="auto"/>
              <w:left w:val="single" w:sz="4" w:space="0" w:color="auto"/>
              <w:bottom w:val="single" w:sz="4" w:space="0" w:color="auto"/>
              <w:right w:val="single" w:sz="4" w:space="0" w:color="auto"/>
            </w:tcBorders>
            <w:hideMark/>
          </w:tcPr>
          <w:p w:rsidR="001641E7" w:rsidRDefault="001641E7" w:rsidP="00AF249A">
            <w:pPr>
              <w:jc w:val="both"/>
              <w:rPr>
                <w:i/>
                <w:sz w:val="20"/>
                <w:szCs w:val="20"/>
              </w:rPr>
            </w:pPr>
            <w:r>
              <w:rPr>
                <w:i/>
                <w:sz w:val="20"/>
                <w:szCs w:val="20"/>
              </w:rPr>
              <w:t>Telefon</w:t>
            </w:r>
          </w:p>
        </w:tc>
        <w:tc>
          <w:tcPr>
            <w:tcW w:w="3801" w:type="dxa"/>
            <w:tcBorders>
              <w:top w:val="single" w:sz="4" w:space="0" w:color="auto"/>
              <w:left w:val="single" w:sz="4" w:space="0" w:color="auto"/>
              <w:bottom w:val="single" w:sz="4" w:space="0" w:color="auto"/>
              <w:right w:val="single" w:sz="4" w:space="0" w:color="auto"/>
            </w:tcBorders>
          </w:tcPr>
          <w:p w:rsidR="001641E7" w:rsidRDefault="001641E7" w:rsidP="00AF249A">
            <w:pPr>
              <w:jc w:val="both"/>
              <w:rPr>
                <w:i/>
                <w:sz w:val="20"/>
                <w:szCs w:val="20"/>
              </w:rPr>
            </w:pPr>
            <w:r>
              <w:rPr>
                <w:i/>
                <w:sz w:val="20"/>
                <w:szCs w:val="20"/>
              </w:rPr>
              <w:t>E-mail</w:t>
            </w:r>
          </w:p>
          <w:p w:rsidR="001641E7" w:rsidRDefault="001641E7" w:rsidP="00AF249A">
            <w:pPr>
              <w:jc w:val="both"/>
              <w:rPr>
                <w:i/>
                <w:sz w:val="20"/>
                <w:szCs w:val="20"/>
              </w:rPr>
            </w:pPr>
          </w:p>
        </w:tc>
      </w:tr>
    </w:tbl>
    <w:p w:rsidR="001641E7" w:rsidRDefault="001641E7" w:rsidP="00AF249A">
      <w:pPr>
        <w:jc w:val="both"/>
        <w:rPr>
          <w:sz w:val="24"/>
          <w:szCs w:val="24"/>
        </w:rPr>
      </w:pPr>
    </w:p>
    <w:p w:rsidR="001641E7" w:rsidRDefault="001641E7" w:rsidP="00AF249A">
      <w:pPr>
        <w:jc w:val="both"/>
        <w:rPr>
          <w:b/>
        </w:rPr>
      </w:pPr>
      <w:r>
        <w:rPr>
          <w:b/>
        </w:rPr>
        <w:t>Namn på inblandade personer</w:t>
      </w:r>
    </w:p>
    <w:p w:rsidR="001641E7" w:rsidRDefault="001641E7" w:rsidP="00AF249A">
      <w:pPr>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68"/>
      </w:tblGrid>
      <w:tr w:rsidR="001641E7" w:rsidTr="001641E7">
        <w:trPr>
          <w:trHeight w:val="534"/>
        </w:trPr>
        <w:tc>
          <w:tcPr>
            <w:tcW w:w="7568" w:type="dxa"/>
            <w:tcBorders>
              <w:top w:val="single" w:sz="4" w:space="0" w:color="auto"/>
              <w:left w:val="single" w:sz="4" w:space="0" w:color="auto"/>
              <w:bottom w:val="single" w:sz="4" w:space="0" w:color="auto"/>
              <w:right w:val="single" w:sz="4" w:space="0" w:color="auto"/>
            </w:tcBorders>
          </w:tcPr>
          <w:p w:rsidR="001641E7" w:rsidRDefault="001641E7" w:rsidP="00AF249A">
            <w:pPr>
              <w:ind w:left="-38"/>
              <w:jc w:val="both"/>
              <w:rPr>
                <w:sz w:val="18"/>
                <w:szCs w:val="18"/>
              </w:rPr>
            </w:pPr>
          </w:p>
          <w:p w:rsidR="001641E7" w:rsidRDefault="001641E7" w:rsidP="00AF249A">
            <w:pPr>
              <w:ind w:left="-38"/>
              <w:jc w:val="both"/>
              <w:rPr>
                <w:sz w:val="18"/>
                <w:szCs w:val="18"/>
              </w:rPr>
            </w:pPr>
          </w:p>
          <w:p w:rsidR="001641E7" w:rsidRDefault="001641E7" w:rsidP="00AF249A">
            <w:pPr>
              <w:jc w:val="both"/>
              <w:rPr>
                <w:sz w:val="18"/>
                <w:szCs w:val="18"/>
              </w:rPr>
            </w:pPr>
          </w:p>
        </w:tc>
      </w:tr>
    </w:tbl>
    <w:p w:rsidR="001641E7" w:rsidRDefault="001641E7" w:rsidP="00AF249A">
      <w:pPr>
        <w:jc w:val="both"/>
        <w:rPr>
          <w:b/>
          <w:sz w:val="24"/>
          <w:szCs w:val="24"/>
        </w:rPr>
      </w:pPr>
    </w:p>
    <w:p w:rsidR="001641E7" w:rsidRDefault="001641E7" w:rsidP="00AF249A">
      <w:pPr>
        <w:jc w:val="both"/>
        <w:rPr>
          <w:b/>
        </w:rPr>
      </w:pPr>
      <w:r>
        <w:rPr>
          <w:b/>
        </w:rPr>
        <w:t>Datum, tid och plats för händelsen</w:t>
      </w:r>
    </w:p>
    <w:p w:rsidR="001641E7" w:rsidRDefault="001641E7" w:rsidP="00AF249A">
      <w:pPr>
        <w:jc w:val="both"/>
        <w:rPr>
          <w:b/>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60"/>
      </w:tblGrid>
      <w:tr w:rsidR="001641E7" w:rsidTr="001641E7">
        <w:trPr>
          <w:trHeight w:val="551"/>
        </w:trPr>
        <w:tc>
          <w:tcPr>
            <w:tcW w:w="7660" w:type="dxa"/>
            <w:tcBorders>
              <w:top w:val="single" w:sz="4" w:space="0" w:color="auto"/>
              <w:left w:val="single" w:sz="4" w:space="0" w:color="auto"/>
              <w:bottom w:val="single" w:sz="4" w:space="0" w:color="auto"/>
              <w:right w:val="single" w:sz="4" w:space="0" w:color="auto"/>
            </w:tcBorders>
          </w:tcPr>
          <w:p w:rsidR="001641E7" w:rsidRDefault="001641E7" w:rsidP="00AF249A">
            <w:pPr>
              <w:ind w:left="-8"/>
              <w:jc w:val="both"/>
              <w:rPr>
                <w:b/>
              </w:rPr>
            </w:pPr>
          </w:p>
          <w:p w:rsidR="001641E7" w:rsidRDefault="001641E7" w:rsidP="00AF249A">
            <w:pPr>
              <w:ind w:left="-8"/>
              <w:jc w:val="both"/>
              <w:rPr>
                <w:b/>
              </w:rPr>
            </w:pPr>
          </w:p>
        </w:tc>
      </w:tr>
    </w:tbl>
    <w:p w:rsidR="001641E7" w:rsidRDefault="001641E7" w:rsidP="00AF249A">
      <w:pPr>
        <w:jc w:val="both"/>
        <w:rPr>
          <w:b/>
        </w:rPr>
      </w:pPr>
    </w:p>
    <w:p w:rsidR="001641E7" w:rsidRDefault="001641E7" w:rsidP="00AF249A">
      <w:pPr>
        <w:jc w:val="both"/>
        <w:rPr>
          <w:b/>
        </w:rPr>
      </w:pPr>
      <w:r>
        <w:rPr>
          <w:b/>
        </w:rPr>
        <w:t>Elevens egen berättelse</w:t>
      </w:r>
    </w:p>
    <w:p w:rsidR="001641E7" w:rsidRDefault="001641E7" w:rsidP="00AF249A">
      <w:pPr>
        <w:jc w:val="both"/>
        <w:rPr>
          <w: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641E7" w:rsidTr="001641E7">
        <w:trPr>
          <w:trHeight w:val="2772"/>
        </w:trPr>
        <w:tc>
          <w:tcPr>
            <w:tcW w:w="8789" w:type="dxa"/>
            <w:tcBorders>
              <w:top w:val="single" w:sz="4" w:space="0" w:color="auto"/>
              <w:left w:val="single" w:sz="4" w:space="0" w:color="auto"/>
              <w:bottom w:val="single" w:sz="4" w:space="0" w:color="auto"/>
              <w:right w:val="single" w:sz="4" w:space="0" w:color="auto"/>
            </w:tcBorders>
          </w:tcPr>
          <w:p w:rsidR="001641E7" w:rsidRDefault="001641E7" w:rsidP="00AF249A">
            <w:pPr>
              <w:jc w:val="both"/>
              <w:rPr>
                <w:sz w:val="20"/>
                <w:szCs w:val="20"/>
              </w:rPr>
            </w:pPr>
          </w:p>
          <w:p w:rsidR="001641E7" w:rsidRDefault="001641E7" w:rsidP="00AF249A">
            <w:pPr>
              <w:jc w:val="both"/>
              <w:rPr>
                <w:sz w:val="20"/>
                <w:szCs w:val="20"/>
              </w:rPr>
            </w:pPr>
          </w:p>
          <w:p w:rsidR="001641E7" w:rsidRDefault="001641E7" w:rsidP="00AF249A">
            <w:pPr>
              <w:jc w:val="both"/>
              <w:rPr>
                <w:sz w:val="20"/>
                <w:szCs w:val="20"/>
              </w:rPr>
            </w:pPr>
          </w:p>
          <w:p w:rsidR="001641E7" w:rsidRDefault="001641E7" w:rsidP="00AF249A">
            <w:pPr>
              <w:jc w:val="both"/>
              <w:rPr>
                <w:sz w:val="20"/>
                <w:szCs w:val="20"/>
              </w:rPr>
            </w:pPr>
          </w:p>
          <w:p w:rsidR="001641E7" w:rsidRDefault="001641E7" w:rsidP="00AF249A">
            <w:pPr>
              <w:jc w:val="both"/>
              <w:rPr>
                <w:sz w:val="20"/>
                <w:szCs w:val="20"/>
              </w:rPr>
            </w:pPr>
          </w:p>
          <w:p w:rsidR="001641E7" w:rsidRDefault="001641E7" w:rsidP="00AF249A">
            <w:pPr>
              <w:jc w:val="both"/>
              <w:rPr>
                <w:sz w:val="20"/>
                <w:szCs w:val="20"/>
              </w:rPr>
            </w:pPr>
          </w:p>
          <w:p w:rsidR="001641E7" w:rsidRDefault="001641E7" w:rsidP="00AF249A">
            <w:pPr>
              <w:jc w:val="both"/>
              <w:rPr>
                <w:sz w:val="20"/>
                <w:szCs w:val="20"/>
              </w:rPr>
            </w:pPr>
          </w:p>
          <w:p w:rsidR="001641E7" w:rsidRDefault="001641E7" w:rsidP="00AF249A">
            <w:pPr>
              <w:jc w:val="both"/>
              <w:rPr>
                <w:sz w:val="20"/>
                <w:szCs w:val="20"/>
              </w:rPr>
            </w:pPr>
          </w:p>
          <w:p w:rsidR="001641E7" w:rsidRDefault="001641E7" w:rsidP="00AF249A">
            <w:pPr>
              <w:jc w:val="both"/>
              <w:rPr>
                <w:sz w:val="20"/>
                <w:szCs w:val="20"/>
              </w:rPr>
            </w:pPr>
          </w:p>
          <w:p w:rsidR="001641E7" w:rsidRDefault="001641E7" w:rsidP="00AF249A">
            <w:pPr>
              <w:jc w:val="both"/>
              <w:rPr>
                <w:sz w:val="20"/>
                <w:szCs w:val="20"/>
              </w:rPr>
            </w:pPr>
          </w:p>
        </w:tc>
      </w:tr>
    </w:tbl>
    <w:p w:rsidR="001641E7" w:rsidRDefault="001641E7" w:rsidP="00AF249A">
      <w:pPr>
        <w:jc w:val="both"/>
        <w:rPr>
          <w:b/>
          <w:sz w:val="18"/>
          <w:szCs w:val="18"/>
        </w:rPr>
      </w:pPr>
      <w:r>
        <w:rPr>
          <w:sz w:val="18"/>
          <w:szCs w:val="18"/>
        </w:rPr>
        <w:t xml:space="preserve">  </w:t>
      </w:r>
    </w:p>
    <w:p w:rsidR="001641E7" w:rsidRDefault="001641E7" w:rsidP="00AF249A">
      <w:pPr>
        <w:jc w:val="both"/>
        <w:rPr>
          <w:b/>
          <w:sz w:val="18"/>
          <w:szCs w:val="18"/>
        </w:rPr>
      </w:pPr>
      <w:r>
        <w:t>Tid för uppföljande samtal_____________________.</w:t>
      </w:r>
    </w:p>
    <w:p w:rsidR="001641E7" w:rsidRDefault="001641E7" w:rsidP="00AF249A">
      <w:pPr>
        <w:jc w:val="both"/>
        <w:rPr>
          <w:b/>
          <w:sz w:val="24"/>
          <w:szCs w:val="24"/>
        </w:rPr>
      </w:pPr>
    </w:p>
    <w:p w:rsidR="001641E7" w:rsidRDefault="001641E7" w:rsidP="00AF249A">
      <w:pPr>
        <w:jc w:val="both"/>
        <w:rPr>
          <w:b/>
        </w:rPr>
      </w:pPr>
      <w:r>
        <w:rPr>
          <w:b/>
        </w:rPr>
        <w:t>Informera om att du kontaktar vårdnadshavare samma dag.</w:t>
      </w:r>
    </w:p>
    <w:p w:rsidR="001641E7" w:rsidRDefault="001641E7" w:rsidP="00AF249A">
      <w:pPr>
        <w:jc w:val="both"/>
      </w:pPr>
    </w:p>
    <w:p w:rsidR="001641E7" w:rsidRDefault="001641E7" w:rsidP="00AF249A">
      <w:pPr>
        <w:jc w:val="both"/>
      </w:pPr>
      <w:r>
        <w:t>Vårdnadshavare kontaktad:___________________________________.</w:t>
      </w:r>
    </w:p>
    <w:p w:rsidR="0053238E" w:rsidRDefault="00547CC2" w:rsidP="00AF249A">
      <w:pPr>
        <w:jc w:val="both"/>
        <w:rPr>
          <w:bCs/>
          <w:color w:val="333333"/>
          <w:sz w:val="32"/>
          <w:szCs w:val="32"/>
        </w:rPr>
      </w:pPr>
      <w:r>
        <w:rPr>
          <w:bCs/>
          <w:color w:val="333333"/>
          <w:sz w:val="32"/>
          <w:szCs w:val="32"/>
        </w:rPr>
        <w:t xml:space="preserve">         </w:t>
      </w:r>
      <w:r w:rsidR="0045606F">
        <w:rPr>
          <w:bCs/>
          <w:color w:val="333333"/>
          <w:sz w:val="32"/>
          <w:szCs w:val="32"/>
        </w:rPr>
        <w:t xml:space="preserve">                                                                                                  </w:t>
      </w:r>
    </w:p>
    <w:p w:rsidR="00BA111F" w:rsidRDefault="00BA111F" w:rsidP="00AF249A">
      <w:pPr>
        <w:jc w:val="both"/>
        <w:rPr>
          <w:bCs/>
          <w:color w:val="333333"/>
          <w:sz w:val="32"/>
          <w:szCs w:val="32"/>
        </w:rPr>
      </w:pPr>
    </w:p>
    <w:p w:rsidR="00137E2E" w:rsidRDefault="00137E2E" w:rsidP="00AF249A">
      <w:pPr>
        <w:pStyle w:val="Normalwebb"/>
        <w:spacing w:before="0" w:beforeAutospacing="0" w:after="0" w:afterAutospacing="0"/>
        <w:jc w:val="both"/>
        <w:rPr>
          <w:rFonts w:ascii="Calibri" w:hAnsi="Calibri" w:cs="Calibri"/>
          <w:b/>
          <w:color w:val="201F1E"/>
          <w:sz w:val="22"/>
          <w:szCs w:val="22"/>
        </w:rPr>
      </w:pPr>
    </w:p>
    <w:p w:rsidR="00137E2E" w:rsidRDefault="00137E2E" w:rsidP="00AF249A">
      <w:pPr>
        <w:pStyle w:val="Normalwebb"/>
        <w:spacing w:before="0" w:beforeAutospacing="0" w:after="0" w:afterAutospacing="0"/>
        <w:jc w:val="both"/>
        <w:rPr>
          <w:rFonts w:ascii="Calibri" w:hAnsi="Calibri" w:cs="Calibri"/>
          <w:color w:val="201F1E"/>
          <w:sz w:val="22"/>
          <w:szCs w:val="22"/>
        </w:rPr>
      </w:pPr>
    </w:p>
    <w:p w:rsidR="00137E2E" w:rsidRDefault="00137E2E" w:rsidP="00AF249A">
      <w:pPr>
        <w:pStyle w:val="Normalwebb"/>
        <w:spacing w:before="0" w:beforeAutospacing="0" w:after="0" w:afterAutospacing="0"/>
        <w:jc w:val="both"/>
        <w:rPr>
          <w:rFonts w:ascii="Calibri" w:hAnsi="Calibri" w:cs="Calibri"/>
          <w:color w:val="201F1E"/>
          <w:sz w:val="22"/>
          <w:szCs w:val="22"/>
        </w:rPr>
      </w:pPr>
    </w:p>
    <w:p w:rsidR="00137E2E" w:rsidRDefault="00137E2E" w:rsidP="00AF249A">
      <w:pPr>
        <w:pStyle w:val="Normalwebb"/>
        <w:spacing w:before="0" w:beforeAutospacing="0" w:after="0" w:afterAutospacing="0"/>
        <w:jc w:val="both"/>
        <w:rPr>
          <w:rFonts w:ascii="Calibri" w:hAnsi="Calibri" w:cs="Calibri"/>
          <w:color w:val="201F1E"/>
          <w:sz w:val="22"/>
          <w:szCs w:val="22"/>
        </w:rPr>
      </w:pPr>
    </w:p>
    <w:p w:rsidR="00137E2E" w:rsidRDefault="00137E2E" w:rsidP="00AF249A">
      <w:pPr>
        <w:pStyle w:val="Normalwebb"/>
        <w:spacing w:before="0" w:beforeAutospacing="0" w:after="0" w:afterAutospacing="0"/>
        <w:jc w:val="both"/>
        <w:rPr>
          <w:rFonts w:ascii="Calibri" w:hAnsi="Calibri" w:cs="Calibri"/>
          <w:color w:val="201F1E"/>
          <w:sz w:val="22"/>
          <w:szCs w:val="22"/>
        </w:rPr>
      </w:pPr>
    </w:p>
    <w:p w:rsidR="00137E2E" w:rsidRDefault="00137E2E" w:rsidP="00AF249A">
      <w:pPr>
        <w:pStyle w:val="Normalwebb"/>
        <w:spacing w:before="0" w:beforeAutospacing="0" w:after="0" w:afterAutospacing="0"/>
        <w:jc w:val="both"/>
        <w:rPr>
          <w:rFonts w:ascii="Calibri" w:hAnsi="Calibri" w:cs="Calibri"/>
          <w:color w:val="201F1E"/>
          <w:sz w:val="22"/>
          <w:szCs w:val="22"/>
        </w:rPr>
      </w:pPr>
    </w:p>
    <w:p w:rsidR="00137E2E" w:rsidRDefault="00137E2E" w:rsidP="00AF249A">
      <w:pPr>
        <w:pStyle w:val="Normalwebb"/>
        <w:spacing w:before="0" w:beforeAutospacing="0" w:after="0" w:afterAutospacing="0"/>
        <w:jc w:val="both"/>
        <w:rPr>
          <w:rFonts w:ascii="Calibri" w:hAnsi="Calibri" w:cs="Calibri"/>
          <w:color w:val="201F1E"/>
          <w:sz w:val="22"/>
          <w:szCs w:val="22"/>
        </w:rPr>
      </w:pPr>
    </w:p>
    <w:p w:rsidR="00137E2E" w:rsidRDefault="00137E2E" w:rsidP="00AF249A">
      <w:pPr>
        <w:pStyle w:val="Normalwebb"/>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w:t>
      </w:r>
    </w:p>
    <w:p w:rsidR="00137E2E" w:rsidRDefault="00137E2E" w:rsidP="00AF249A">
      <w:pPr>
        <w:jc w:val="both"/>
        <w:rPr>
          <w:bCs/>
          <w:sz w:val="40"/>
          <w:szCs w:val="40"/>
        </w:rPr>
      </w:pPr>
    </w:p>
    <w:p w:rsidR="00BA111F" w:rsidRPr="00BA111F" w:rsidRDefault="00BA111F" w:rsidP="00AF249A">
      <w:pPr>
        <w:jc w:val="both"/>
        <w:rPr>
          <w:bCs/>
          <w:sz w:val="40"/>
          <w:szCs w:val="40"/>
        </w:rPr>
      </w:pPr>
    </w:p>
    <w:sectPr w:rsidR="00BA111F" w:rsidRPr="00BA11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56" w:rsidRDefault="005B1C56" w:rsidP="00DA38C5">
      <w:pPr>
        <w:spacing w:after="0" w:line="240" w:lineRule="auto"/>
      </w:pPr>
      <w:r>
        <w:separator/>
      </w:r>
    </w:p>
  </w:endnote>
  <w:endnote w:type="continuationSeparator" w:id="0">
    <w:p w:rsidR="005B1C56" w:rsidRDefault="005B1C56" w:rsidP="00DA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56" w:rsidRDefault="005B1C56" w:rsidP="00DA38C5">
      <w:pPr>
        <w:spacing w:after="0" w:line="240" w:lineRule="auto"/>
      </w:pPr>
      <w:r>
        <w:separator/>
      </w:r>
    </w:p>
  </w:footnote>
  <w:footnote w:type="continuationSeparator" w:id="0">
    <w:p w:rsidR="005B1C56" w:rsidRDefault="005B1C56" w:rsidP="00DA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223"/>
    <w:multiLevelType w:val="hybridMultilevel"/>
    <w:tmpl w:val="444C781A"/>
    <w:lvl w:ilvl="0" w:tplc="F76460E2">
      <w:numFmt w:val="bullet"/>
      <w:lvlText w:val="-"/>
      <w:lvlJc w:val="left"/>
      <w:pPr>
        <w:ind w:left="720" w:hanging="360"/>
      </w:pPr>
      <w:rPr>
        <w:rFonts w:ascii="Monotype Corsiva" w:eastAsia="Times New Roman" w:hAnsi="Monotype Corsiv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D784B12"/>
    <w:multiLevelType w:val="hybridMultilevel"/>
    <w:tmpl w:val="50C60C00"/>
    <w:lvl w:ilvl="0" w:tplc="F76460E2">
      <w:numFmt w:val="bullet"/>
      <w:lvlText w:val="-"/>
      <w:lvlJc w:val="left"/>
      <w:pPr>
        <w:ind w:left="720" w:hanging="360"/>
      </w:pPr>
      <w:rPr>
        <w:rFonts w:ascii="Monotype Corsiva" w:eastAsia="Times New Roman" w:hAnsi="Monotype Corsiv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04C2CD9"/>
    <w:multiLevelType w:val="hybridMultilevel"/>
    <w:tmpl w:val="4454B5D6"/>
    <w:lvl w:ilvl="0" w:tplc="881AEFBA">
      <w:start w:val="1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1987038"/>
    <w:multiLevelType w:val="hybridMultilevel"/>
    <w:tmpl w:val="8C60EBBA"/>
    <w:lvl w:ilvl="0" w:tplc="F76460E2">
      <w:numFmt w:val="bullet"/>
      <w:lvlText w:val="-"/>
      <w:lvlJc w:val="left"/>
      <w:pPr>
        <w:ind w:left="720" w:hanging="360"/>
      </w:pPr>
      <w:rPr>
        <w:rFonts w:ascii="Monotype Corsiva" w:eastAsia="Times New Roman" w:hAnsi="Monotype Corsiv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D1B2518"/>
    <w:multiLevelType w:val="hybridMultilevel"/>
    <w:tmpl w:val="6F7C838E"/>
    <w:lvl w:ilvl="0" w:tplc="F76460E2">
      <w:numFmt w:val="bullet"/>
      <w:lvlText w:val="-"/>
      <w:lvlJc w:val="left"/>
      <w:pPr>
        <w:ind w:left="720" w:hanging="360"/>
      </w:pPr>
      <w:rPr>
        <w:rFonts w:ascii="Monotype Corsiva" w:eastAsia="Times New Roman" w:hAnsi="Monotype Corsiv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B27B78"/>
    <w:multiLevelType w:val="hybridMultilevel"/>
    <w:tmpl w:val="01C6853C"/>
    <w:lvl w:ilvl="0" w:tplc="21FC496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46EB5FA8"/>
    <w:multiLevelType w:val="hybridMultilevel"/>
    <w:tmpl w:val="4552DC40"/>
    <w:lvl w:ilvl="0" w:tplc="8C8419DA">
      <w:numFmt w:val="bullet"/>
      <w:lvlText w:val="-"/>
      <w:lvlJc w:val="left"/>
      <w:pPr>
        <w:ind w:left="720" w:hanging="360"/>
      </w:pPr>
      <w:rPr>
        <w:rFonts w:ascii="Times New Roman" w:eastAsia="Times New Roman" w:hAnsi="Times New Roman" w:cs="Times New Roman" w:hint="default"/>
        <w:sz w:val="3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3CD3543"/>
    <w:multiLevelType w:val="hybridMultilevel"/>
    <w:tmpl w:val="B2FE4A46"/>
    <w:lvl w:ilvl="0" w:tplc="CDD857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6F1768"/>
    <w:multiLevelType w:val="hybridMultilevel"/>
    <w:tmpl w:val="28944166"/>
    <w:lvl w:ilvl="0" w:tplc="F76460E2">
      <w:numFmt w:val="bullet"/>
      <w:lvlText w:val="-"/>
      <w:lvlJc w:val="left"/>
      <w:pPr>
        <w:ind w:left="795" w:hanging="360"/>
      </w:pPr>
      <w:rPr>
        <w:rFonts w:ascii="Monotype Corsiva" w:eastAsia="Times New Roman" w:hAnsi="Monotype Corsiva" w:cs="Times New Roman" w:hint="default"/>
      </w:rPr>
    </w:lvl>
    <w:lvl w:ilvl="1" w:tplc="041D0003">
      <w:start w:val="1"/>
      <w:numFmt w:val="bullet"/>
      <w:lvlText w:val="o"/>
      <w:lvlJc w:val="left"/>
      <w:pPr>
        <w:ind w:left="1515" w:hanging="360"/>
      </w:pPr>
      <w:rPr>
        <w:rFonts w:ascii="Courier New" w:hAnsi="Courier New" w:cs="Courier New" w:hint="default"/>
      </w:rPr>
    </w:lvl>
    <w:lvl w:ilvl="2" w:tplc="041D0005">
      <w:start w:val="1"/>
      <w:numFmt w:val="bullet"/>
      <w:lvlText w:val=""/>
      <w:lvlJc w:val="left"/>
      <w:pPr>
        <w:ind w:left="2235" w:hanging="360"/>
      </w:pPr>
      <w:rPr>
        <w:rFonts w:ascii="Wingdings" w:hAnsi="Wingdings" w:hint="default"/>
      </w:rPr>
    </w:lvl>
    <w:lvl w:ilvl="3" w:tplc="041D0001">
      <w:start w:val="1"/>
      <w:numFmt w:val="bullet"/>
      <w:lvlText w:val=""/>
      <w:lvlJc w:val="left"/>
      <w:pPr>
        <w:ind w:left="2955" w:hanging="360"/>
      </w:pPr>
      <w:rPr>
        <w:rFonts w:ascii="Symbol" w:hAnsi="Symbol" w:hint="default"/>
      </w:rPr>
    </w:lvl>
    <w:lvl w:ilvl="4" w:tplc="041D0003">
      <w:start w:val="1"/>
      <w:numFmt w:val="bullet"/>
      <w:lvlText w:val="o"/>
      <w:lvlJc w:val="left"/>
      <w:pPr>
        <w:ind w:left="3675" w:hanging="360"/>
      </w:pPr>
      <w:rPr>
        <w:rFonts w:ascii="Courier New" w:hAnsi="Courier New" w:cs="Courier New" w:hint="default"/>
      </w:rPr>
    </w:lvl>
    <w:lvl w:ilvl="5" w:tplc="041D0005">
      <w:start w:val="1"/>
      <w:numFmt w:val="bullet"/>
      <w:lvlText w:val=""/>
      <w:lvlJc w:val="left"/>
      <w:pPr>
        <w:ind w:left="4395" w:hanging="360"/>
      </w:pPr>
      <w:rPr>
        <w:rFonts w:ascii="Wingdings" w:hAnsi="Wingdings" w:hint="default"/>
      </w:rPr>
    </w:lvl>
    <w:lvl w:ilvl="6" w:tplc="041D0001">
      <w:start w:val="1"/>
      <w:numFmt w:val="bullet"/>
      <w:lvlText w:val=""/>
      <w:lvlJc w:val="left"/>
      <w:pPr>
        <w:ind w:left="5115" w:hanging="360"/>
      </w:pPr>
      <w:rPr>
        <w:rFonts w:ascii="Symbol" w:hAnsi="Symbol" w:hint="default"/>
      </w:rPr>
    </w:lvl>
    <w:lvl w:ilvl="7" w:tplc="041D0003">
      <w:start w:val="1"/>
      <w:numFmt w:val="bullet"/>
      <w:lvlText w:val="o"/>
      <w:lvlJc w:val="left"/>
      <w:pPr>
        <w:ind w:left="5835" w:hanging="360"/>
      </w:pPr>
      <w:rPr>
        <w:rFonts w:ascii="Courier New" w:hAnsi="Courier New" w:cs="Courier New" w:hint="default"/>
      </w:rPr>
    </w:lvl>
    <w:lvl w:ilvl="8" w:tplc="041D0005">
      <w:start w:val="1"/>
      <w:numFmt w:val="bullet"/>
      <w:lvlText w:val=""/>
      <w:lvlJc w:val="left"/>
      <w:pPr>
        <w:ind w:left="6555" w:hanging="360"/>
      </w:pPr>
      <w:rPr>
        <w:rFonts w:ascii="Wingdings" w:hAnsi="Wingdings" w:hint="default"/>
      </w:rPr>
    </w:lvl>
  </w:abstractNum>
  <w:abstractNum w:abstractNumId="9" w15:restartNumberingAfterBreak="0">
    <w:nsid w:val="65BD44CF"/>
    <w:multiLevelType w:val="hybridMultilevel"/>
    <w:tmpl w:val="1366AF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84B45EF"/>
    <w:multiLevelType w:val="hybridMultilevel"/>
    <w:tmpl w:val="E966A1E4"/>
    <w:lvl w:ilvl="0" w:tplc="7CB46A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6E45B88"/>
    <w:multiLevelType w:val="multilevel"/>
    <w:tmpl w:val="51DE3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C1E2C"/>
    <w:multiLevelType w:val="hybridMultilevel"/>
    <w:tmpl w:val="4C18AE56"/>
    <w:lvl w:ilvl="0" w:tplc="F76460E2">
      <w:numFmt w:val="bullet"/>
      <w:lvlText w:val="-"/>
      <w:lvlJc w:val="left"/>
      <w:pPr>
        <w:ind w:left="720" w:hanging="360"/>
      </w:pPr>
      <w:rPr>
        <w:rFonts w:ascii="Monotype Corsiva" w:eastAsia="Times New Roman" w:hAnsi="Monotype Corsiv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11"/>
  </w:num>
  <w:num w:numId="6">
    <w:abstractNumId w:val="0"/>
  </w:num>
  <w:num w:numId="7">
    <w:abstractNumId w:val="6"/>
  </w:num>
  <w:num w:numId="8">
    <w:abstractNumId w:val="3"/>
  </w:num>
  <w:num w:numId="9">
    <w:abstractNumId w:val="9"/>
  </w:num>
  <w:num w:numId="10">
    <w:abstractNumId w:val="1"/>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CD"/>
    <w:rsid w:val="000846DB"/>
    <w:rsid w:val="000F4E94"/>
    <w:rsid w:val="001261D9"/>
    <w:rsid w:val="00136059"/>
    <w:rsid w:val="00137E2E"/>
    <w:rsid w:val="00141D92"/>
    <w:rsid w:val="00157170"/>
    <w:rsid w:val="001641E7"/>
    <w:rsid w:val="0020243B"/>
    <w:rsid w:val="00212B7A"/>
    <w:rsid w:val="00221C6C"/>
    <w:rsid w:val="00236101"/>
    <w:rsid w:val="00243BC9"/>
    <w:rsid w:val="002652CD"/>
    <w:rsid w:val="002777D4"/>
    <w:rsid w:val="002A3046"/>
    <w:rsid w:val="00306F4E"/>
    <w:rsid w:val="00363EB6"/>
    <w:rsid w:val="003D6676"/>
    <w:rsid w:val="0040449A"/>
    <w:rsid w:val="00411659"/>
    <w:rsid w:val="004205AC"/>
    <w:rsid w:val="00427806"/>
    <w:rsid w:val="0045606F"/>
    <w:rsid w:val="004E1EE6"/>
    <w:rsid w:val="004E6EF7"/>
    <w:rsid w:val="0053238E"/>
    <w:rsid w:val="00547CC2"/>
    <w:rsid w:val="005B1C56"/>
    <w:rsid w:val="005B20B7"/>
    <w:rsid w:val="0063398D"/>
    <w:rsid w:val="0065238C"/>
    <w:rsid w:val="00677A91"/>
    <w:rsid w:val="006811F5"/>
    <w:rsid w:val="00686F32"/>
    <w:rsid w:val="006F4FEF"/>
    <w:rsid w:val="00737222"/>
    <w:rsid w:val="007A15DE"/>
    <w:rsid w:val="008324E4"/>
    <w:rsid w:val="009A6845"/>
    <w:rsid w:val="009C4690"/>
    <w:rsid w:val="00AA0420"/>
    <w:rsid w:val="00AA7C95"/>
    <w:rsid w:val="00AF249A"/>
    <w:rsid w:val="00B42686"/>
    <w:rsid w:val="00B87BF7"/>
    <w:rsid w:val="00BA111F"/>
    <w:rsid w:val="00BD2C5E"/>
    <w:rsid w:val="00BE163C"/>
    <w:rsid w:val="00C427F0"/>
    <w:rsid w:val="00C75631"/>
    <w:rsid w:val="00C75F90"/>
    <w:rsid w:val="00D071B6"/>
    <w:rsid w:val="00D55B9B"/>
    <w:rsid w:val="00DA38C5"/>
    <w:rsid w:val="00DD35A8"/>
    <w:rsid w:val="00E73E1E"/>
    <w:rsid w:val="00E962DB"/>
    <w:rsid w:val="00EC1171"/>
    <w:rsid w:val="00F06129"/>
    <w:rsid w:val="00F06442"/>
    <w:rsid w:val="00F45B94"/>
    <w:rsid w:val="00F469B6"/>
    <w:rsid w:val="00F810E2"/>
    <w:rsid w:val="00FB2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A5617-0E7F-4A7E-BE6D-5B8A703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27806"/>
    <w:pPr>
      <w:ind w:left="720"/>
      <w:contextualSpacing/>
    </w:pPr>
  </w:style>
  <w:style w:type="paragraph" w:styleId="Normalwebb">
    <w:name w:val="Normal (Web)"/>
    <w:basedOn w:val="Normal"/>
    <w:uiPriority w:val="99"/>
    <w:unhideWhenUsed/>
    <w:rsid w:val="0053238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044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49A"/>
    <w:rPr>
      <w:rFonts w:ascii="Segoe UI" w:hAnsi="Segoe UI" w:cs="Segoe UI"/>
      <w:sz w:val="18"/>
      <w:szCs w:val="18"/>
    </w:rPr>
  </w:style>
  <w:style w:type="paragraph" w:styleId="Sidhuvud">
    <w:name w:val="header"/>
    <w:basedOn w:val="Normal"/>
    <w:link w:val="SidhuvudChar"/>
    <w:uiPriority w:val="99"/>
    <w:unhideWhenUsed/>
    <w:rsid w:val="00DA38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38C5"/>
  </w:style>
  <w:style w:type="paragraph" w:styleId="Sidfot">
    <w:name w:val="footer"/>
    <w:basedOn w:val="Normal"/>
    <w:link w:val="SidfotChar"/>
    <w:uiPriority w:val="99"/>
    <w:unhideWhenUsed/>
    <w:rsid w:val="00DA38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147">
      <w:bodyDiv w:val="1"/>
      <w:marLeft w:val="0"/>
      <w:marRight w:val="0"/>
      <w:marTop w:val="0"/>
      <w:marBottom w:val="0"/>
      <w:divBdr>
        <w:top w:val="none" w:sz="0" w:space="0" w:color="auto"/>
        <w:left w:val="none" w:sz="0" w:space="0" w:color="auto"/>
        <w:bottom w:val="none" w:sz="0" w:space="0" w:color="auto"/>
        <w:right w:val="none" w:sz="0" w:space="0" w:color="auto"/>
      </w:divBdr>
    </w:div>
    <w:div w:id="663625853">
      <w:bodyDiv w:val="1"/>
      <w:marLeft w:val="0"/>
      <w:marRight w:val="0"/>
      <w:marTop w:val="0"/>
      <w:marBottom w:val="0"/>
      <w:divBdr>
        <w:top w:val="none" w:sz="0" w:space="0" w:color="auto"/>
        <w:left w:val="none" w:sz="0" w:space="0" w:color="auto"/>
        <w:bottom w:val="none" w:sz="0" w:space="0" w:color="auto"/>
        <w:right w:val="none" w:sz="0" w:space="0" w:color="auto"/>
      </w:divBdr>
    </w:div>
    <w:div w:id="721558596">
      <w:bodyDiv w:val="1"/>
      <w:marLeft w:val="0"/>
      <w:marRight w:val="0"/>
      <w:marTop w:val="0"/>
      <w:marBottom w:val="0"/>
      <w:divBdr>
        <w:top w:val="none" w:sz="0" w:space="0" w:color="auto"/>
        <w:left w:val="none" w:sz="0" w:space="0" w:color="auto"/>
        <w:bottom w:val="none" w:sz="0" w:space="0" w:color="auto"/>
        <w:right w:val="none" w:sz="0" w:space="0" w:color="auto"/>
      </w:divBdr>
    </w:div>
    <w:div w:id="937980020">
      <w:bodyDiv w:val="1"/>
      <w:marLeft w:val="0"/>
      <w:marRight w:val="0"/>
      <w:marTop w:val="0"/>
      <w:marBottom w:val="0"/>
      <w:divBdr>
        <w:top w:val="none" w:sz="0" w:space="0" w:color="auto"/>
        <w:left w:val="none" w:sz="0" w:space="0" w:color="auto"/>
        <w:bottom w:val="none" w:sz="0" w:space="0" w:color="auto"/>
        <w:right w:val="none" w:sz="0" w:space="0" w:color="auto"/>
      </w:divBdr>
    </w:div>
    <w:div w:id="1228421427">
      <w:bodyDiv w:val="1"/>
      <w:marLeft w:val="0"/>
      <w:marRight w:val="0"/>
      <w:marTop w:val="0"/>
      <w:marBottom w:val="0"/>
      <w:divBdr>
        <w:top w:val="none" w:sz="0" w:space="0" w:color="auto"/>
        <w:left w:val="none" w:sz="0" w:space="0" w:color="auto"/>
        <w:bottom w:val="none" w:sz="0" w:space="0" w:color="auto"/>
        <w:right w:val="none" w:sz="0" w:space="0" w:color="auto"/>
      </w:divBdr>
    </w:div>
    <w:div w:id="1320648600">
      <w:bodyDiv w:val="1"/>
      <w:marLeft w:val="0"/>
      <w:marRight w:val="0"/>
      <w:marTop w:val="0"/>
      <w:marBottom w:val="0"/>
      <w:divBdr>
        <w:top w:val="none" w:sz="0" w:space="0" w:color="auto"/>
        <w:left w:val="none" w:sz="0" w:space="0" w:color="auto"/>
        <w:bottom w:val="none" w:sz="0" w:space="0" w:color="auto"/>
        <w:right w:val="none" w:sz="0" w:space="0" w:color="auto"/>
      </w:divBdr>
    </w:div>
    <w:div w:id="149660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779E-63E5-4677-9B6E-BCB55012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1656</Words>
  <Characters>8778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Ingvald Lindström</dc:creator>
  <cp:lastModifiedBy>Thore Skånberg</cp:lastModifiedBy>
  <cp:revision>2</cp:revision>
  <cp:lastPrinted>2020-11-11T09:53:00Z</cp:lastPrinted>
  <dcterms:created xsi:type="dcterms:W3CDTF">2020-11-12T11:46:00Z</dcterms:created>
  <dcterms:modified xsi:type="dcterms:W3CDTF">2020-11-12T11:46:00Z</dcterms:modified>
</cp:coreProperties>
</file>