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88" w:rsidRDefault="00E50692" w:rsidP="00E50692">
      <w:pPr>
        <w:jc w:val="center"/>
        <w:rPr>
          <w:sz w:val="24"/>
          <w:szCs w:val="24"/>
          <w:u w:val="single"/>
        </w:rPr>
      </w:pPr>
      <w:r>
        <w:rPr>
          <w:noProof/>
          <w:sz w:val="24"/>
          <w:szCs w:val="24"/>
          <w:lang w:eastAsia="sv-SE"/>
        </w:rPr>
        <w:drawing>
          <wp:anchor distT="0" distB="0" distL="114300" distR="114300" simplePos="0" relativeHeight="251659264" behindDoc="1" locked="0" layoutInCell="1" allowOverlap="1" wp14:anchorId="48583F10" wp14:editId="7C7822CC">
            <wp:simplePos x="0" y="0"/>
            <wp:positionH relativeFrom="column">
              <wp:posOffset>2576830</wp:posOffset>
            </wp:positionH>
            <wp:positionV relativeFrom="paragraph">
              <wp:posOffset>338455</wp:posOffset>
            </wp:positionV>
            <wp:extent cx="990600" cy="1560830"/>
            <wp:effectExtent l="0" t="0" r="0" b="1270"/>
            <wp:wrapTight wrapText="bothSides">
              <wp:wrapPolygon edited="0">
                <wp:start x="9138" y="0"/>
                <wp:lineTo x="7062" y="264"/>
                <wp:lineTo x="1246" y="3427"/>
                <wp:lineTo x="0" y="7118"/>
                <wp:lineTo x="0" y="13709"/>
                <wp:lineTo x="1662" y="16872"/>
                <wp:lineTo x="6646" y="21090"/>
                <wp:lineTo x="7892" y="21354"/>
                <wp:lineTo x="12877" y="21354"/>
                <wp:lineTo x="21185" y="17400"/>
                <wp:lineTo x="21185" y="16345"/>
                <wp:lineTo x="17446" y="12654"/>
                <wp:lineTo x="17446" y="8436"/>
                <wp:lineTo x="20769" y="2636"/>
                <wp:lineTo x="20769" y="1318"/>
                <wp:lineTo x="19523" y="0"/>
                <wp:lineTo x="9138" y="0"/>
              </wp:wrapPolygon>
            </wp:wrapTight>
            <wp:docPr id="2" name="Bildobjekt 2" descr="C:\Users\Christina\AppData\Local\Microsoft\Windows\INetCache\IE\5J2TKD40\bacteria_PNG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bacteria_PNG5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sv-SE"/>
        </w:rPr>
        <w:drawing>
          <wp:anchor distT="0" distB="0" distL="114300" distR="114300" simplePos="0" relativeHeight="251660288" behindDoc="1" locked="0" layoutInCell="1" allowOverlap="1" wp14:anchorId="66713A32" wp14:editId="20D28C2C">
            <wp:simplePos x="0" y="0"/>
            <wp:positionH relativeFrom="column">
              <wp:posOffset>3853180</wp:posOffset>
            </wp:positionH>
            <wp:positionV relativeFrom="paragraph">
              <wp:posOffset>338455</wp:posOffset>
            </wp:positionV>
            <wp:extent cx="2053590" cy="1438275"/>
            <wp:effectExtent l="0" t="0" r="3810" b="9525"/>
            <wp:wrapTight wrapText="bothSides">
              <wp:wrapPolygon edited="0">
                <wp:start x="0" y="0"/>
                <wp:lineTo x="0" y="21457"/>
                <wp:lineTo x="21440" y="21457"/>
                <wp:lineTo x="21440" y="0"/>
                <wp:lineTo x="0" y="0"/>
              </wp:wrapPolygon>
            </wp:wrapTight>
            <wp:docPr id="3" name="Bildobjekt 3" descr="C:\Users\Christina\AppData\Local\Microsoft\Windows\INetCache\IE\1FRSWIZM\L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1FRSWIZM\La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35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u w:val="single"/>
        </w:rPr>
        <w:t>Pedagogisk planering för området ”</w:t>
      </w:r>
      <w:r w:rsidRPr="00E50692">
        <w:rPr>
          <w:sz w:val="24"/>
          <w:szCs w:val="24"/>
          <w:u w:val="single"/>
        </w:rPr>
        <w:t>Varken växter eller djur</w:t>
      </w:r>
      <w:r>
        <w:rPr>
          <w:sz w:val="24"/>
          <w:szCs w:val="24"/>
          <w:u w:val="single"/>
        </w:rPr>
        <w:t>”.</w:t>
      </w:r>
    </w:p>
    <w:p w:rsidR="00E50692" w:rsidRDefault="00E50692" w:rsidP="00E50692">
      <w:pPr>
        <w:rPr>
          <w:sz w:val="24"/>
          <w:szCs w:val="24"/>
        </w:rPr>
      </w:pPr>
      <w:r>
        <w:rPr>
          <w:noProof/>
          <w:sz w:val="24"/>
          <w:szCs w:val="24"/>
          <w:lang w:eastAsia="sv-SE"/>
        </w:rPr>
        <w:drawing>
          <wp:anchor distT="0" distB="0" distL="114300" distR="114300" simplePos="0" relativeHeight="251658240" behindDoc="1" locked="0" layoutInCell="1" allowOverlap="1" wp14:anchorId="20930B21" wp14:editId="441EA2E4">
            <wp:simplePos x="0" y="0"/>
            <wp:positionH relativeFrom="column">
              <wp:posOffset>-4445</wp:posOffset>
            </wp:positionH>
            <wp:positionV relativeFrom="paragraph">
              <wp:posOffset>-2540</wp:posOffset>
            </wp:positionV>
            <wp:extent cx="2195830" cy="1466215"/>
            <wp:effectExtent l="0" t="0" r="0" b="635"/>
            <wp:wrapTight wrapText="bothSides">
              <wp:wrapPolygon edited="0">
                <wp:start x="0" y="0"/>
                <wp:lineTo x="0" y="21329"/>
                <wp:lineTo x="21363" y="21329"/>
                <wp:lineTo x="21363" y="0"/>
                <wp:lineTo x="0" y="0"/>
              </wp:wrapPolygon>
            </wp:wrapTight>
            <wp:docPr id="1" name="Bildobjekt 1" descr="C:\Users\Christina\AppData\Local\Microsoft\Windows\INetCache\IE\5J2TKD40\nature-108382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nature-1083825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83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692" w:rsidRPr="00E50692" w:rsidRDefault="00E50692" w:rsidP="00E50692">
      <w:pPr>
        <w:rPr>
          <w:sz w:val="24"/>
          <w:szCs w:val="24"/>
        </w:rPr>
      </w:pPr>
    </w:p>
    <w:p w:rsidR="00E50692" w:rsidRPr="00E50692" w:rsidRDefault="00E50692" w:rsidP="00E50692">
      <w:pPr>
        <w:rPr>
          <w:sz w:val="24"/>
          <w:szCs w:val="24"/>
        </w:rPr>
      </w:pPr>
    </w:p>
    <w:p w:rsidR="00E50692" w:rsidRPr="00E50692" w:rsidRDefault="00E50692" w:rsidP="00E50692">
      <w:pPr>
        <w:rPr>
          <w:sz w:val="24"/>
          <w:szCs w:val="24"/>
        </w:rPr>
      </w:pPr>
    </w:p>
    <w:p w:rsidR="00E50692" w:rsidRPr="00E50692" w:rsidRDefault="00E50692" w:rsidP="00E50692">
      <w:pPr>
        <w:rPr>
          <w:sz w:val="24"/>
          <w:szCs w:val="24"/>
        </w:rPr>
      </w:pPr>
    </w:p>
    <w:p w:rsidR="00E50692" w:rsidRDefault="00E50692" w:rsidP="00E50692">
      <w:pPr>
        <w:rPr>
          <w:sz w:val="24"/>
          <w:szCs w:val="24"/>
        </w:rPr>
      </w:pPr>
      <w:r>
        <w:rPr>
          <w:sz w:val="24"/>
          <w:szCs w:val="24"/>
        </w:rPr>
        <w:t>Namn:_______________________________________</w:t>
      </w:r>
    </w:p>
    <w:p w:rsidR="00E50692" w:rsidRDefault="00E50692" w:rsidP="00E50692">
      <w:pPr>
        <w:rPr>
          <w:sz w:val="24"/>
          <w:szCs w:val="24"/>
        </w:rPr>
      </w:pPr>
      <w:r>
        <w:rPr>
          <w:sz w:val="24"/>
          <w:szCs w:val="24"/>
        </w:rPr>
        <w:t>Nu ska vi repetera vad som menas med liv. När vi pratar om liv tänker vi oftast på växter och djur. Kan det finnas liv som är varken eller? Ja, det gör det. Vi ska lära oss om svampar, bakterier och lavar. Vi kommer att läsa och diskutera, vara i naturen och titta, sortera och experimentera, titta på film och skriva. Ni kommer även att få läxor att läsa på. Då blir det förstås uppföljning på läxan på olika sätt.</w:t>
      </w:r>
    </w:p>
    <w:p w:rsidR="00F3478E" w:rsidRDefault="00F3478E" w:rsidP="00E50692">
      <w:pPr>
        <w:rPr>
          <w:sz w:val="24"/>
          <w:szCs w:val="24"/>
        </w:rPr>
      </w:pPr>
      <w:r>
        <w:rPr>
          <w:sz w:val="24"/>
          <w:szCs w:val="24"/>
        </w:rPr>
        <w:t>Kunskapsmatris:</w:t>
      </w:r>
    </w:p>
    <w:tbl>
      <w:tblPr>
        <w:tblStyle w:val="Tabellrutnt"/>
        <w:tblW w:w="0" w:type="auto"/>
        <w:tblLook w:val="04A0" w:firstRow="1" w:lastRow="0" w:firstColumn="1" w:lastColumn="0" w:noHBand="0" w:noVBand="1"/>
      </w:tblPr>
      <w:tblGrid>
        <w:gridCol w:w="2303"/>
        <w:gridCol w:w="2303"/>
        <w:gridCol w:w="2303"/>
        <w:gridCol w:w="2303"/>
      </w:tblGrid>
      <w:tr w:rsidR="00F3478E" w:rsidTr="00F3478E">
        <w:tc>
          <w:tcPr>
            <w:tcW w:w="2303" w:type="dxa"/>
          </w:tcPr>
          <w:p w:rsidR="00F3478E" w:rsidRPr="00F3478E" w:rsidRDefault="00F3478E" w:rsidP="00E50692">
            <w:pPr>
              <w:rPr>
                <w:color w:val="FF0000"/>
                <w:sz w:val="24"/>
                <w:szCs w:val="24"/>
              </w:rPr>
            </w:pPr>
            <w:r>
              <w:rPr>
                <w:color w:val="FF0000"/>
                <w:sz w:val="24"/>
                <w:szCs w:val="24"/>
              </w:rPr>
              <w:t>Du kan berätta vad som menas med liv på biologispråk.</w:t>
            </w:r>
          </w:p>
        </w:tc>
        <w:tc>
          <w:tcPr>
            <w:tcW w:w="2303" w:type="dxa"/>
          </w:tcPr>
          <w:p w:rsidR="00F3478E" w:rsidRDefault="00F3478E" w:rsidP="00E50692">
            <w:pPr>
              <w:rPr>
                <w:sz w:val="24"/>
                <w:szCs w:val="24"/>
              </w:rPr>
            </w:pPr>
            <w:r>
              <w:rPr>
                <w:sz w:val="24"/>
                <w:szCs w:val="24"/>
              </w:rPr>
              <w:t xml:space="preserve">Du kan ge ett exempel på något levande och icke levande. Du kan även berätta om något kriterium för liv. </w:t>
            </w:r>
          </w:p>
        </w:tc>
        <w:tc>
          <w:tcPr>
            <w:tcW w:w="2303" w:type="dxa"/>
          </w:tcPr>
          <w:p w:rsidR="00F3478E" w:rsidRDefault="00F3478E" w:rsidP="00E50692">
            <w:pPr>
              <w:rPr>
                <w:sz w:val="24"/>
                <w:szCs w:val="24"/>
              </w:rPr>
            </w:pPr>
            <w:r>
              <w:rPr>
                <w:sz w:val="24"/>
                <w:szCs w:val="24"/>
              </w:rPr>
              <w:t>Du kan ge ett exempel på något levande och icke levande. Du kan även berätta om</w:t>
            </w:r>
            <w:r>
              <w:rPr>
                <w:sz w:val="24"/>
                <w:szCs w:val="24"/>
              </w:rPr>
              <w:t xml:space="preserve"> flera kriterier</w:t>
            </w:r>
            <w:r>
              <w:rPr>
                <w:sz w:val="24"/>
                <w:szCs w:val="24"/>
              </w:rPr>
              <w:t xml:space="preserve"> för liv.</w:t>
            </w:r>
          </w:p>
        </w:tc>
        <w:tc>
          <w:tcPr>
            <w:tcW w:w="2303" w:type="dxa"/>
          </w:tcPr>
          <w:p w:rsidR="00F3478E" w:rsidRDefault="00F3478E" w:rsidP="00E50692">
            <w:pPr>
              <w:rPr>
                <w:sz w:val="24"/>
                <w:szCs w:val="24"/>
              </w:rPr>
            </w:pPr>
            <w:r>
              <w:rPr>
                <w:sz w:val="24"/>
                <w:szCs w:val="24"/>
              </w:rPr>
              <w:t xml:space="preserve">Du kan ge flera </w:t>
            </w:r>
            <w:r>
              <w:rPr>
                <w:sz w:val="24"/>
                <w:szCs w:val="24"/>
              </w:rPr>
              <w:t>exempel på något levande och icke levande. Du kan även berätta om</w:t>
            </w:r>
            <w:r>
              <w:rPr>
                <w:sz w:val="24"/>
                <w:szCs w:val="24"/>
              </w:rPr>
              <w:t xml:space="preserve"> alla</w:t>
            </w:r>
            <w:r>
              <w:rPr>
                <w:sz w:val="24"/>
                <w:szCs w:val="24"/>
              </w:rPr>
              <w:t xml:space="preserve"> kriterier</w:t>
            </w:r>
            <w:r>
              <w:rPr>
                <w:sz w:val="24"/>
                <w:szCs w:val="24"/>
              </w:rPr>
              <w:t xml:space="preserve"> för liv som vi lärt oss.</w:t>
            </w:r>
          </w:p>
        </w:tc>
      </w:tr>
      <w:tr w:rsidR="00F3478E" w:rsidTr="00F3478E">
        <w:tc>
          <w:tcPr>
            <w:tcW w:w="2303" w:type="dxa"/>
          </w:tcPr>
          <w:p w:rsidR="00F3478E" w:rsidRPr="00F3478E" w:rsidRDefault="00A94291" w:rsidP="00E50692">
            <w:pPr>
              <w:rPr>
                <w:color w:val="FF0000"/>
                <w:sz w:val="24"/>
                <w:szCs w:val="24"/>
              </w:rPr>
            </w:pPr>
            <w:r>
              <w:rPr>
                <w:color w:val="FF0000"/>
                <w:sz w:val="24"/>
                <w:szCs w:val="24"/>
              </w:rPr>
              <w:t>Du kan berätta om levande organismers celler.</w:t>
            </w:r>
          </w:p>
        </w:tc>
        <w:tc>
          <w:tcPr>
            <w:tcW w:w="2303" w:type="dxa"/>
          </w:tcPr>
          <w:p w:rsidR="00F3478E" w:rsidRDefault="006A3687" w:rsidP="00E50692">
            <w:pPr>
              <w:rPr>
                <w:sz w:val="24"/>
                <w:szCs w:val="24"/>
              </w:rPr>
            </w:pPr>
            <w:r>
              <w:rPr>
                <w:sz w:val="24"/>
                <w:szCs w:val="24"/>
              </w:rPr>
              <w:t xml:space="preserve">Du kan berätta något om växt- och djurceller. </w:t>
            </w:r>
          </w:p>
        </w:tc>
        <w:tc>
          <w:tcPr>
            <w:tcW w:w="2303" w:type="dxa"/>
          </w:tcPr>
          <w:p w:rsidR="00F3478E" w:rsidRDefault="006A3687" w:rsidP="00E50692">
            <w:pPr>
              <w:rPr>
                <w:sz w:val="24"/>
                <w:szCs w:val="24"/>
              </w:rPr>
            </w:pPr>
            <w:r>
              <w:rPr>
                <w:sz w:val="24"/>
                <w:szCs w:val="24"/>
              </w:rPr>
              <w:t>Du kan berätta mer om växt och djurceller.</w:t>
            </w:r>
          </w:p>
        </w:tc>
        <w:tc>
          <w:tcPr>
            <w:tcW w:w="2303" w:type="dxa"/>
          </w:tcPr>
          <w:p w:rsidR="00F3478E" w:rsidRDefault="006A3687" w:rsidP="00E50692">
            <w:pPr>
              <w:rPr>
                <w:sz w:val="24"/>
                <w:szCs w:val="24"/>
              </w:rPr>
            </w:pPr>
            <w:r>
              <w:rPr>
                <w:sz w:val="24"/>
                <w:szCs w:val="24"/>
              </w:rPr>
              <w:t>Du kan berätta mer om växt och djurceller.</w:t>
            </w:r>
            <w:r>
              <w:rPr>
                <w:sz w:val="24"/>
                <w:szCs w:val="24"/>
              </w:rPr>
              <w:t xml:space="preserve"> Du kan även berätta vad som skiljer dem åt.</w:t>
            </w:r>
          </w:p>
        </w:tc>
      </w:tr>
      <w:tr w:rsidR="00A94291" w:rsidTr="00F3478E">
        <w:tc>
          <w:tcPr>
            <w:tcW w:w="2303" w:type="dxa"/>
          </w:tcPr>
          <w:p w:rsidR="00A94291" w:rsidRDefault="00A94291" w:rsidP="00E50692">
            <w:pPr>
              <w:rPr>
                <w:sz w:val="24"/>
                <w:szCs w:val="24"/>
              </w:rPr>
            </w:pPr>
            <w:r>
              <w:rPr>
                <w:color w:val="FF0000"/>
                <w:sz w:val="24"/>
                <w:szCs w:val="24"/>
              </w:rPr>
              <w:t>Du kan berätta om bakterier.</w:t>
            </w:r>
          </w:p>
        </w:tc>
        <w:tc>
          <w:tcPr>
            <w:tcW w:w="2303" w:type="dxa"/>
          </w:tcPr>
          <w:p w:rsidR="00A94291" w:rsidRDefault="00A94291" w:rsidP="00E50692">
            <w:pPr>
              <w:rPr>
                <w:sz w:val="24"/>
                <w:szCs w:val="24"/>
              </w:rPr>
            </w:pPr>
            <w:r>
              <w:rPr>
                <w:sz w:val="24"/>
                <w:szCs w:val="24"/>
              </w:rPr>
              <w:t>Du kan berätta något om hur de ser ut och hur de lever. Missa inte hur många celler de har.</w:t>
            </w:r>
          </w:p>
        </w:tc>
        <w:tc>
          <w:tcPr>
            <w:tcW w:w="2303" w:type="dxa"/>
          </w:tcPr>
          <w:p w:rsidR="00A94291" w:rsidRDefault="00A94291" w:rsidP="00E50692">
            <w:pPr>
              <w:rPr>
                <w:sz w:val="24"/>
                <w:szCs w:val="24"/>
              </w:rPr>
            </w:pPr>
            <w:r>
              <w:rPr>
                <w:sz w:val="24"/>
                <w:szCs w:val="24"/>
              </w:rPr>
              <w:t>Du kan berätta mer om hur de ser ut och hur de lever.</w:t>
            </w:r>
          </w:p>
        </w:tc>
        <w:tc>
          <w:tcPr>
            <w:tcW w:w="2303" w:type="dxa"/>
          </w:tcPr>
          <w:p w:rsidR="00A94291" w:rsidRDefault="00A94291" w:rsidP="00BA37E0">
            <w:pPr>
              <w:rPr>
                <w:sz w:val="24"/>
                <w:szCs w:val="24"/>
              </w:rPr>
            </w:pPr>
            <w:r>
              <w:rPr>
                <w:sz w:val="24"/>
                <w:szCs w:val="24"/>
              </w:rPr>
              <w:t>Du berättar utförligt om de olika bakterierna, hur de ser ut och hur de förökar sig.</w:t>
            </w:r>
          </w:p>
        </w:tc>
      </w:tr>
      <w:tr w:rsidR="00A94291" w:rsidTr="00F3478E">
        <w:tc>
          <w:tcPr>
            <w:tcW w:w="2303" w:type="dxa"/>
          </w:tcPr>
          <w:p w:rsidR="00A94291" w:rsidRPr="00795ADE" w:rsidRDefault="00795ADE" w:rsidP="00E50692">
            <w:pPr>
              <w:rPr>
                <w:color w:val="FF0000"/>
                <w:sz w:val="24"/>
                <w:szCs w:val="24"/>
              </w:rPr>
            </w:pPr>
            <w:r>
              <w:rPr>
                <w:color w:val="FF0000"/>
                <w:sz w:val="24"/>
                <w:szCs w:val="24"/>
              </w:rPr>
              <w:t>Du kan berätta om några saker som bakterier gör.</w:t>
            </w:r>
          </w:p>
        </w:tc>
        <w:tc>
          <w:tcPr>
            <w:tcW w:w="2303" w:type="dxa"/>
          </w:tcPr>
          <w:p w:rsidR="00A94291" w:rsidRDefault="00795ADE" w:rsidP="00E50692">
            <w:pPr>
              <w:rPr>
                <w:sz w:val="24"/>
                <w:szCs w:val="24"/>
              </w:rPr>
            </w:pPr>
            <w:r>
              <w:rPr>
                <w:sz w:val="24"/>
                <w:szCs w:val="24"/>
              </w:rPr>
              <w:t>Du berättar om en bra och en dålig sak.</w:t>
            </w:r>
          </w:p>
        </w:tc>
        <w:tc>
          <w:tcPr>
            <w:tcW w:w="2303" w:type="dxa"/>
          </w:tcPr>
          <w:p w:rsidR="00A94291" w:rsidRDefault="00795ADE" w:rsidP="00E50692">
            <w:pPr>
              <w:rPr>
                <w:sz w:val="24"/>
                <w:szCs w:val="24"/>
              </w:rPr>
            </w:pPr>
            <w:r>
              <w:rPr>
                <w:sz w:val="24"/>
                <w:szCs w:val="24"/>
              </w:rPr>
              <w:t>Du berättar om flera bra och dåliga saker som bakterier gör.</w:t>
            </w:r>
          </w:p>
        </w:tc>
        <w:tc>
          <w:tcPr>
            <w:tcW w:w="2303" w:type="dxa"/>
          </w:tcPr>
          <w:p w:rsidR="00A94291" w:rsidRDefault="00795ADE" w:rsidP="00E50692">
            <w:pPr>
              <w:rPr>
                <w:sz w:val="24"/>
                <w:szCs w:val="24"/>
              </w:rPr>
            </w:pPr>
            <w:r>
              <w:rPr>
                <w:sz w:val="24"/>
                <w:szCs w:val="24"/>
              </w:rPr>
              <w:t>Du berättar om flera bra och dåliga saker som bakterier gör.</w:t>
            </w:r>
            <w:r>
              <w:rPr>
                <w:sz w:val="24"/>
                <w:szCs w:val="24"/>
              </w:rPr>
              <w:t xml:space="preserve"> Du använder då biologispråk.</w:t>
            </w:r>
          </w:p>
        </w:tc>
      </w:tr>
      <w:tr w:rsidR="00A94291" w:rsidTr="00F3478E">
        <w:tc>
          <w:tcPr>
            <w:tcW w:w="2303" w:type="dxa"/>
          </w:tcPr>
          <w:p w:rsidR="00A94291" w:rsidRPr="00795ADE" w:rsidRDefault="00795ADE" w:rsidP="00E50692">
            <w:pPr>
              <w:rPr>
                <w:color w:val="FF0000"/>
                <w:sz w:val="24"/>
                <w:szCs w:val="24"/>
              </w:rPr>
            </w:pPr>
            <w:r>
              <w:rPr>
                <w:color w:val="FF0000"/>
                <w:sz w:val="24"/>
                <w:szCs w:val="24"/>
              </w:rPr>
              <w:t>Du kan berätta om svampens byggnad.</w:t>
            </w:r>
          </w:p>
        </w:tc>
        <w:tc>
          <w:tcPr>
            <w:tcW w:w="2303" w:type="dxa"/>
          </w:tcPr>
          <w:p w:rsidR="00A94291" w:rsidRDefault="00795ADE" w:rsidP="00E50692">
            <w:pPr>
              <w:rPr>
                <w:sz w:val="24"/>
                <w:szCs w:val="24"/>
              </w:rPr>
            </w:pPr>
            <w:r>
              <w:rPr>
                <w:sz w:val="24"/>
                <w:szCs w:val="24"/>
              </w:rPr>
              <w:t>Du kan namnge minst fyra av svampens delar.</w:t>
            </w:r>
          </w:p>
        </w:tc>
        <w:tc>
          <w:tcPr>
            <w:tcW w:w="2303" w:type="dxa"/>
          </w:tcPr>
          <w:p w:rsidR="00A94291" w:rsidRDefault="00795ADE" w:rsidP="00E50692">
            <w:pPr>
              <w:rPr>
                <w:sz w:val="24"/>
                <w:szCs w:val="24"/>
              </w:rPr>
            </w:pPr>
            <w:r>
              <w:rPr>
                <w:sz w:val="24"/>
                <w:szCs w:val="24"/>
              </w:rPr>
              <w:t xml:space="preserve">Du kan namnge </w:t>
            </w:r>
            <w:r>
              <w:rPr>
                <w:sz w:val="24"/>
                <w:szCs w:val="24"/>
              </w:rPr>
              <w:t xml:space="preserve">alla </w:t>
            </w:r>
            <w:r>
              <w:rPr>
                <w:sz w:val="24"/>
                <w:szCs w:val="24"/>
              </w:rPr>
              <w:t>svampens delar.</w:t>
            </w:r>
          </w:p>
        </w:tc>
        <w:tc>
          <w:tcPr>
            <w:tcW w:w="2303" w:type="dxa"/>
          </w:tcPr>
          <w:p w:rsidR="00A94291" w:rsidRDefault="00795ADE" w:rsidP="00E50692">
            <w:pPr>
              <w:rPr>
                <w:sz w:val="24"/>
                <w:szCs w:val="24"/>
              </w:rPr>
            </w:pPr>
            <w:r>
              <w:rPr>
                <w:sz w:val="24"/>
                <w:szCs w:val="24"/>
              </w:rPr>
              <w:t xml:space="preserve">Du kan namnge </w:t>
            </w:r>
            <w:r>
              <w:rPr>
                <w:sz w:val="24"/>
                <w:szCs w:val="24"/>
              </w:rPr>
              <w:t>alla svampens delar oc</w:t>
            </w:r>
            <w:r w:rsidR="00377494">
              <w:rPr>
                <w:sz w:val="24"/>
                <w:szCs w:val="24"/>
              </w:rPr>
              <w:t>h beskriva svampens trådar.</w:t>
            </w:r>
          </w:p>
        </w:tc>
      </w:tr>
      <w:tr w:rsidR="00377494" w:rsidTr="00F3478E">
        <w:tc>
          <w:tcPr>
            <w:tcW w:w="2303" w:type="dxa"/>
          </w:tcPr>
          <w:p w:rsidR="00377494" w:rsidRPr="00795ADE" w:rsidRDefault="00377494" w:rsidP="00E50692">
            <w:pPr>
              <w:rPr>
                <w:color w:val="FF0000"/>
                <w:sz w:val="24"/>
                <w:szCs w:val="24"/>
              </w:rPr>
            </w:pPr>
            <w:r>
              <w:rPr>
                <w:color w:val="FF0000"/>
                <w:sz w:val="24"/>
                <w:szCs w:val="24"/>
              </w:rPr>
              <w:lastRenderedPageBreak/>
              <w:t>Du visar att du känner till något som svampar bidrar med.</w:t>
            </w:r>
          </w:p>
        </w:tc>
        <w:tc>
          <w:tcPr>
            <w:tcW w:w="2303" w:type="dxa"/>
          </w:tcPr>
          <w:p w:rsidR="00377494" w:rsidRDefault="00377494" w:rsidP="00BA37E0">
            <w:pPr>
              <w:rPr>
                <w:sz w:val="24"/>
                <w:szCs w:val="24"/>
              </w:rPr>
            </w:pPr>
            <w:r>
              <w:rPr>
                <w:sz w:val="24"/>
                <w:szCs w:val="24"/>
              </w:rPr>
              <w:t>Du berättar om en bra och en dålig sak som svampar kan göra.</w:t>
            </w:r>
          </w:p>
        </w:tc>
        <w:tc>
          <w:tcPr>
            <w:tcW w:w="2303" w:type="dxa"/>
          </w:tcPr>
          <w:p w:rsidR="00377494" w:rsidRDefault="00377494" w:rsidP="00E50692">
            <w:pPr>
              <w:rPr>
                <w:sz w:val="24"/>
                <w:szCs w:val="24"/>
              </w:rPr>
            </w:pPr>
            <w:r>
              <w:rPr>
                <w:sz w:val="24"/>
                <w:szCs w:val="24"/>
              </w:rPr>
              <w:t>Du berättar om flera bra och någon dålig sak som svampar kan göra.</w:t>
            </w:r>
          </w:p>
        </w:tc>
        <w:tc>
          <w:tcPr>
            <w:tcW w:w="2303" w:type="dxa"/>
          </w:tcPr>
          <w:p w:rsidR="00377494" w:rsidRDefault="00377494" w:rsidP="00E50692">
            <w:pPr>
              <w:rPr>
                <w:sz w:val="24"/>
                <w:szCs w:val="24"/>
              </w:rPr>
            </w:pPr>
            <w:r>
              <w:rPr>
                <w:sz w:val="24"/>
                <w:szCs w:val="24"/>
              </w:rPr>
              <w:t>Du berättar om flera bra och någon dålig sak som svampar kan göra.</w:t>
            </w:r>
            <w:r>
              <w:rPr>
                <w:sz w:val="24"/>
                <w:szCs w:val="24"/>
              </w:rPr>
              <w:t xml:space="preserve"> Du kan även berätta om svampars samarbete med träden.</w:t>
            </w:r>
          </w:p>
        </w:tc>
      </w:tr>
      <w:tr w:rsidR="00377494" w:rsidTr="00F3478E">
        <w:tc>
          <w:tcPr>
            <w:tcW w:w="2303" w:type="dxa"/>
          </w:tcPr>
          <w:p w:rsidR="00377494" w:rsidRPr="00377494" w:rsidRDefault="00377494" w:rsidP="00E50692">
            <w:pPr>
              <w:rPr>
                <w:color w:val="FF0000"/>
                <w:sz w:val="24"/>
                <w:szCs w:val="24"/>
              </w:rPr>
            </w:pPr>
            <w:r>
              <w:rPr>
                <w:color w:val="FF0000"/>
                <w:sz w:val="24"/>
                <w:szCs w:val="24"/>
              </w:rPr>
              <w:t>Du visar att du lärt dig om lavar.</w:t>
            </w:r>
          </w:p>
        </w:tc>
        <w:tc>
          <w:tcPr>
            <w:tcW w:w="2303" w:type="dxa"/>
          </w:tcPr>
          <w:p w:rsidR="00377494" w:rsidRDefault="00377494" w:rsidP="00E50692">
            <w:pPr>
              <w:rPr>
                <w:sz w:val="24"/>
                <w:szCs w:val="24"/>
              </w:rPr>
            </w:pPr>
            <w:r>
              <w:rPr>
                <w:sz w:val="24"/>
                <w:szCs w:val="24"/>
              </w:rPr>
              <w:t>Du ger en enkel beskrivning av en lav.</w:t>
            </w:r>
          </w:p>
        </w:tc>
        <w:tc>
          <w:tcPr>
            <w:tcW w:w="2303" w:type="dxa"/>
          </w:tcPr>
          <w:p w:rsidR="00377494" w:rsidRDefault="00377494" w:rsidP="00E50692">
            <w:pPr>
              <w:rPr>
                <w:sz w:val="24"/>
                <w:szCs w:val="24"/>
              </w:rPr>
            </w:pPr>
            <w:r>
              <w:rPr>
                <w:sz w:val="24"/>
                <w:szCs w:val="24"/>
              </w:rPr>
              <w:t xml:space="preserve">Du beskriver lavar mer utförligt. </w:t>
            </w:r>
            <w:r w:rsidR="0099025C">
              <w:rPr>
                <w:sz w:val="24"/>
                <w:szCs w:val="24"/>
              </w:rPr>
              <w:t>Hur de är byggda och var de kan växa.</w:t>
            </w:r>
          </w:p>
        </w:tc>
        <w:tc>
          <w:tcPr>
            <w:tcW w:w="2303" w:type="dxa"/>
          </w:tcPr>
          <w:p w:rsidR="00377494" w:rsidRDefault="00377494" w:rsidP="00E50692">
            <w:pPr>
              <w:rPr>
                <w:sz w:val="24"/>
                <w:szCs w:val="24"/>
              </w:rPr>
            </w:pPr>
            <w:r>
              <w:rPr>
                <w:sz w:val="24"/>
                <w:szCs w:val="24"/>
              </w:rPr>
              <w:t>Du ger en mycket utförlig beskrivning av hu</w:t>
            </w:r>
            <w:r w:rsidR="0099025C">
              <w:rPr>
                <w:sz w:val="24"/>
                <w:szCs w:val="24"/>
              </w:rPr>
              <w:t>r lavar är byggda, var de växer och</w:t>
            </w:r>
            <w:r>
              <w:rPr>
                <w:sz w:val="24"/>
                <w:szCs w:val="24"/>
              </w:rPr>
              <w:t xml:space="preserve"> hur de får sin näring.</w:t>
            </w:r>
            <w:r w:rsidR="0099025C">
              <w:rPr>
                <w:sz w:val="24"/>
                <w:szCs w:val="24"/>
              </w:rPr>
              <w:t xml:space="preserve"> Du kan även berätta om vad en lav-öken är.</w:t>
            </w:r>
          </w:p>
        </w:tc>
      </w:tr>
    </w:tbl>
    <w:p w:rsidR="00F3478E" w:rsidRDefault="00F3478E" w:rsidP="00E50692">
      <w:pPr>
        <w:rPr>
          <w:sz w:val="24"/>
          <w:szCs w:val="24"/>
        </w:rPr>
      </w:pPr>
    </w:p>
    <w:p w:rsidR="0099025C" w:rsidRPr="00E50692" w:rsidRDefault="0099025C" w:rsidP="0099025C">
      <w:pPr>
        <w:jc w:val="right"/>
        <w:rPr>
          <w:sz w:val="24"/>
          <w:szCs w:val="24"/>
        </w:rPr>
      </w:pPr>
      <w:r>
        <w:rPr>
          <w:sz w:val="24"/>
          <w:szCs w:val="24"/>
        </w:rPr>
        <w:t>Hälsningar Christina</w:t>
      </w:r>
      <w:bookmarkStart w:id="0" w:name="_GoBack"/>
      <w:bookmarkEnd w:id="0"/>
    </w:p>
    <w:sectPr w:rsidR="0099025C" w:rsidRPr="00E5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92"/>
    <w:rsid w:val="00377494"/>
    <w:rsid w:val="00694F88"/>
    <w:rsid w:val="006A3687"/>
    <w:rsid w:val="00795ADE"/>
    <w:rsid w:val="0099025C"/>
    <w:rsid w:val="00A94291"/>
    <w:rsid w:val="00E50692"/>
    <w:rsid w:val="00F34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6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0692"/>
    <w:rPr>
      <w:rFonts w:ascii="Tahoma" w:hAnsi="Tahoma" w:cs="Tahoma"/>
      <w:sz w:val="16"/>
      <w:szCs w:val="16"/>
    </w:rPr>
  </w:style>
  <w:style w:type="table" w:styleId="Tabellrutnt">
    <w:name w:val="Table Grid"/>
    <w:basedOn w:val="Normaltabell"/>
    <w:uiPriority w:val="59"/>
    <w:rsid w:val="00F3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6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0692"/>
    <w:rPr>
      <w:rFonts w:ascii="Tahoma" w:hAnsi="Tahoma" w:cs="Tahoma"/>
      <w:sz w:val="16"/>
      <w:szCs w:val="16"/>
    </w:rPr>
  </w:style>
  <w:style w:type="table" w:styleId="Tabellrutnt">
    <w:name w:val="Table Grid"/>
    <w:basedOn w:val="Normaltabell"/>
    <w:uiPriority w:val="59"/>
    <w:rsid w:val="00F3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390</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1</cp:revision>
  <dcterms:created xsi:type="dcterms:W3CDTF">2019-08-22T17:02:00Z</dcterms:created>
  <dcterms:modified xsi:type="dcterms:W3CDTF">2019-08-22T18:23:00Z</dcterms:modified>
</cp:coreProperties>
</file>