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D2376F" w:rsidP="00D2376F">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66A3B4BA" wp14:editId="315930F8">
            <wp:simplePos x="0" y="0"/>
            <wp:positionH relativeFrom="column">
              <wp:posOffset>3703955</wp:posOffset>
            </wp:positionH>
            <wp:positionV relativeFrom="paragraph">
              <wp:posOffset>259080</wp:posOffset>
            </wp:positionV>
            <wp:extent cx="2847975" cy="1314450"/>
            <wp:effectExtent l="0" t="0" r="9525" b="0"/>
            <wp:wrapTight wrapText="bothSides">
              <wp:wrapPolygon edited="0">
                <wp:start x="0" y="0"/>
                <wp:lineTo x="0" y="21287"/>
                <wp:lineTo x="21528" y="21287"/>
                <wp:lineTo x="2152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klar.jpg"/>
                    <pic:cNvPicPr/>
                  </pic:nvPicPr>
                  <pic:blipFill>
                    <a:blip r:embed="rId6">
                      <a:extLst>
                        <a:ext uri="{28A0092B-C50C-407E-A947-70E740481C1C}">
                          <a14:useLocalDpi xmlns:a14="http://schemas.microsoft.com/office/drawing/2010/main" val="0"/>
                        </a:ext>
                      </a:extLst>
                    </a:blip>
                    <a:stretch>
                      <a:fillRect/>
                    </a:stretch>
                  </pic:blipFill>
                  <pic:spPr>
                    <a:xfrm>
                      <a:off x="0" y="0"/>
                      <a:ext cx="2847975" cy="131445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Pedagogisk planering av arbetsområdet geometri våren årskurs 4.</w:t>
      </w:r>
    </w:p>
    <w:p w:rsidR="00D2376F" w:rsidRDefault="00D2376F" w:rsidP="00D2376F">
      <w:pPr>
        <w:rPr>
          <w:sz w:val="28"/>
          <w:szCs w:val="28"/>
        </w:rPr>
      </w:pPr>
      <w:r>
        <w:rPr>
          <w:sz w:val="28"/>
          <w:szCs w:val="28"/>
        </w:rPr>
        <w:t>Namn:__________________________________</w:t>
      </w:r>
    </w:p>
    <w:p w:rsidR="00D64ACB" w:rsidRDefault="00D2376F" w:rsidP="00D2376F">
      <w:pPr>
        <w:rPr>
          <w:sz w:val="28"/>
          <w:szCs w:val="28"/>
        </w:rPr>
      </w:pPr>
      <w:r>
        <w:rPr>
          <w:sz w:val="28"/>
          <w:szCs w:val="28"/>
        </w:rPr>
        <w:t xml:space="preserve">I det här arbetsområdet ska vi lära oss om räta, trubbiga och spetsiga vinklar. </w:t>
      </w:r>
      <w:r w:rsidR="00D64ACB">
        <w:rPr>
          <w:sz w:val="28"/>
          <w:szCs w:val="28"/>
        </w:rPr>
        <w:t xml:space="preserve">Vi kommer att jämföra vinklarnas storlek och se vilken som är störst respektive minst. Vad är en vinkel? Var sitter en vinkel? Nog så knepiga frågor som vi tar upp till diskussion. </w:t>
      </w:r>
    </w:p>
    <w:p w:rsidR="00D2376F" w:rsidRDefault="00D2376F" w:rsidP="00D2376F">
      <w:pPr>
        <w:rPr>
          <w:sz w:val="28"/>
          <w:szCs w:val="28"/>
        </w:rPr>
      </w:pPr>
      <w:r>
        <w:rPr>
          <w:sz w:val="28"/>
          <w:szCs w:val="28"/>
        </w:rPr>
        <w:t>Vi ska även titta på hur man förstorar och förminskar bilder. Då kommer vi in på hur man skriver skala.</w:t>
      </w:r>
      <w:r w:rsidR="00D64ACB">
        <w:rPr>
          <w:sz w:val="28"/>
          <w:szCs w:val="28"/>
        </w:rPr>
        <w:t xml:space="preserve"> Det är skillnad på 1:2 och 2:1.</w:t>
      </w:r>
      <w:bookmarkStart w:id="0" w:name="_GoBack"/>
      <w:bookmarkEnd w:id="0"/>
    </w:p>
    <w:p w:rsidR="009F3A87" w:rsidRDefault="00D64ACB" w:rsidP="009F3A87">
      <w:pPr>
        <w:rPr>
          <w:sz w:val="28"/>
          <w:szCs w:val="28"/>
        </w:rPr>
      </w:pPr>
      <w:r>
        <w:rPr>
          <w:sz w:val="28"/>
          <w:szCs w:val="28"/>
        </w:rPr>
        <w:t>Kunskapsmatris:</w:t>
      </w:r>
    </w:p>
    <w:tbl>
      <w:tblPr>
        <w:tblStyle w:val="Tabellrutnt"/>
        <w:tblW w:w="0" w:type="auto"/>
        <w:tblLook w:val="04A0" w:firstRow="1" w:lastRow="0" w:firstColumn="1" w:lastColumn="0" w:noHBand="0" w:noVBand="1"/>
      </w:tblPr>
      <w:tblGrid>
        <w:gridCol w:w="2303"/>
        <w:gridCol w:w="2303"/>
        <w:gridCol w:w="2303"/>
        <w:gridCol w:w="2303"/>
      </w:tblGrid>
      <w:tr w:rsidR="009F3A87" w:rsidRPr="00D64ACB" w:rsidTr="009F3A87">
        <w:tc>
          <w:tcPr>
            <w:tcW w:w="2303" w:type="dxa"/>
          </w:tcPr>
          <w:p w:rsidR="009F3A87" w:rsidRPr="00D64ACB" w:rsidRDefault="00566850" w:rsidP="009F3A87">
            <w:pPr>
              <w:rPr>
                <w:color w:val="FF0000"/>
                <w:sz w:val="24"/>
                <w:szCs w:val="24"/>
              </w:rPr>
            </w:pPr>
            <w:r w:rsidRPr="00D64ACB">
              <w:rPr>
                <w:color w:val="FF0000"/>
                <w:sz w:val="24"/>
                <w:szCs w:val="24"/>
              </w:rPr>
              <w:t>Känna till begreppen rät, spetsig och trubbig vinkel.</w:t>
            </w:r>
          </w:p>
        </w:tc>
        <w:tc>
          <w:tcPr>
            <w:tcW w:w="2303" w:type="dxa"/>
          </w:tcPr>
          <w:p w:rsidR="009F3A87" w:rsidRPr="00D64ACB" w:rsidRDefault="005404A7" w:rsidP="009F3A87">
            <w:pPr>
              <w:rPr>
                <w:sz w:val="24"/>
                <w:szCs w:val="24"/>
              </w:rPr>
            </w:pPr>
            <w:r w:rsidRPr="00D64ACB">
              <w:rPr>
                <w:sz w:val="24"/>
                <w:szCs w:val="24"/>
              </w:rPr>
              <w:t xml:space="preserve">Du visar att du förstår var man kan hitta vinklar och att de har olika namn. </w:t>
            </w:r>
          </w:p>
        </w:tc>
        <w:tc>
          <w:tcPr>
            <w:tcW w:w="2303" w:type="dxa"/>
          </w:tcPr>
          <w:p w:rsidR="009F3A87" w:rsidRPr="00D64ACB" w:rsidRDefault="00566850" w:rsidP="009F3A87">
            <w:pPr>
              <w:rPr>
                <w:sz w:val="24"/>
                <w:szCs w:val="24"/>
              </w:rPr>
            </w:pPr>
            <w:r w:rsidRPr="00D64ACB">
              <w:rPr>
                <w:sz w:val="24"/>
                <w:szCs w:val="24"/>
              </w:rPr>
              <w:t>Du förklarar var man kan hitta vinklar och kan beskriva hur de tre typerna ser ut.</w:t>
            </w:r>
          </w:p>
        </w:tc>
        <w:tc>
          <w:tcPr>
            <w:tcW w:w="2303" w:type="dxa"/>
          </w:tcPr>
          <w:p w:rsidR="009F3A87" w:rsidRPr="00D64ACB" w:rsidRDefault="00566850" w:rsidP="00566850">
            <w:pPr>
              <w:rPr>
                <w:sz w:val="24"/>
                <w:szCs w:val="24"/>
              </w:rPr>
            </w:pPr>
            <w:r w:rsidRPr="00D64ACB">
              <w:rPr>
                <w:sz w:val="24"/>
                <w:szCs w:val="24"/>
              </w:rPr>
              <w:t>Du förklarar var man hittar vinklar och hur de tre vinklarna kan beskrivas i för</w:t>
            </w:r>
            <w:r w:rsidR="005404A7" w:rsidRPr="00D64ACB">
              <w:rPr>
                <w:sz w:val="24"/>
                <w:szCs w:val="24"/>
              </w:rPr>
              <w:t>-</w:t>
            </w:r>
            <w:r w:rsidRPr="00D64ACB">
              <w:rPr>
                <w:sz w:val="24"/>
                <w:szCs w:val="24"/>
              </w:rPr>
              <w:t>hållande till varan</w:t>
            </w:r>
            <w:r w:rsidR="005404A7" w:rsidRPr="00D64ACB">
              <w:rPr>
                <w:sz w:val="24"/>
                <w:szCs w:val="24"/>
              </w:rPr>
              <w:t>-</w:t>
            </w:r>
            <w:r w:rsidRPr="00D64ACB">
              <w:rPr>
                <w:sz w:val="24"/>
                <w:szCs w:val="24"/>
              </w:rPr>
              <w:t>dra.(större-mindre)</w:t>
            </w:r>
          </w:p>
        </w:tc>
      </w:tr>
      <w:tr w:rsidR="009F3A87" w:rsidRPr="00D64ACB" w:rsidTr="009F3A87">
        <w:tc>
          <w:tcPr>
            <w:tcW w:w="2303" w:type="dxa"/>
          </w:tcPr>
          <w:p w:rsidR="009F3A87" w:rsidRPr="00D64ACB" w:rsidRDefault="00566850" w:rsidP="009F3A87">
            <w:pPr>
              <w:rPr>
                <w:color w:val="FF0000"/>
                <w:sz w:val="24"/>
                <w:szCs w:val="24"/>
              </w:rPr>
            </w:pPr>
            <w:r w:rsidRPr="00D64ACB">
              <w:rPr>
                <w:color w:val="FF0000"/>
                <w:sz w:val="24"/>
                <w:szCs w:val="24"/>
              </w:rPr>
              <w:t>Avgöra om en vinkel är rät, spetsig eller trubbig.</w:t>
            </w:r>
          </w:p>
        </w:tc>
        <w:tc>
          <w:tcPr>
            <w:tcW w:w="2303" w:type="dxa"/>
          </w:tcPr>
          <w:p w:rsidR="009F3A87" w:rsidRPr="00D64ACB" w:rsidRDefault="005404A7" w:rsidP="009F3A87">
            <w:pPr>
              <w:rPr>
                <w:sz w:val="24"/>
                <w:szCs w:val="24"/>
              </w:rPr>
            </w:pPr>
            <w:r w:rsidRPr="00D64ACB">
              <w:rPr>
                <w:sz w:val="24"/>
                <w:szCs w:val="24"/>
              </w:rPr>
              <w:t>Du namnger</w:t>
            </w:r>
            <w:r w:rsidR="00133808" w:rsidRPr="00D64ACB">
              <w:rPr>
                <w:sz w:val="24"/>
                <w:szCs w:val="24"/>
              </w:rPr>
              <w:t xml:space="preserve"> minst hälften av </w:t>
            </w:r>
            <w:r w:rsidRPr="00D64ACB">
              <w:rPr>
                <w:sz w:val="24"/>
                <w:szCs w:val="24"/>
              </w:rPr>
              <w:t>vinklar</w:t>
            </w:r>
            <w:r w:rsidR="00133808" w:rsidRPr="00D64ACB">
              <w:rPr>
                <w:sz w:val="24"/>
                <w:szCs w:val="24"/>
              </w:rPr>
              <w:t>na</w:t>
            </w:r>
            <w:r w:rsidRPr="00D64ACB">
              <w:rPr>
                <w:sz w:val="24"/>
                <w:szCs w:val="24"/>
              </w:rPr>
              <w:t xml:space="preserve"> rätt.</w:t>
            </w:r>
          </w:p>
        </w:tc>
        <w:tc>
          <w:tcPr>
            <w:tcW w:w="2303" w:type="dxa"/>
          </w:tcPr>
          <w:p w:rsidR="009F3A87" w:rsidRPr="00D64ACB" w:rsidRDefault="005404A7" w:rsidP="009F3A87">
            <w:pPr>
              <w:rPr>
                <w:sz w:val="24"/>
                <w:szCs w:val="24"/>
              </w:rPr>
            </w:pPr>
            <w:r w:rsidRPr="00D64ACB">
              <w:rPr>
                <w:sz w:val="24"/>
                <w:szCs w:val="24"/>
              </w:rPr>
              <w:t xml:space="preserve">Du namnger </w:t>
            </w:r>
            <w:r w:rsidR="00133808" w:rsidRPr="00D64ACB">
              <w:rPr>
                <w:sz w:val="24"/>
                <w:szCs w:val="24"/>
              </w:rPr>
              <w:t>nästan alla vinklar rätt.</w:t>
            </w:r>
          </w:p>
        </w:tc>
        <w:tc>
          <w:tcPr>
            <w:tcW w:w="2303" w:type="dxa"/>
          </w:tcPr>
          <w:p w:rsidR="009F3A87" w:rsidRPr="00D64ACB" w:rsidRDefault="005404A7" w:rsidP="009F3A87">
            <w:pPr>
              <w:rPr>
                <w:sz w:val="24"/>
                <w:szCs w:val="24"/>
              </w:rPr>
            </w:pPr>
            <w:r w:rsidRPr="00D64ACB">
              <w:rPr>
                <w:sz w:val="24"/>
                <w:szCs w:val="24"/>
              </w:rPr>
              <w:t>Du namnger vinklar med stor säkerhet.</w:t>
            </w:r>
          </w:p>
        </w:tc>
      </w:tr>
      <w:tr w:rsidR="009F3A87" w:rsidRPr="00D64ACB" w:rsidTr="009F3A87">
        <w:tc>
          <w:tcPr>
            <w:tcW w:w="2303" w:type="dxa"/>
          </w:tcPr>
          <w:p w:rsidR="009F3A87" w:rsidRPr="00D64ACB" w:rsidRDefault="00566850" w:rsidP="009F3A87">
            <w:pPr>
              <w:rPr>
                <w:color w:val="FF0000"/>
                <w:sz w:val="24"/>
                <w:szCs w:val="24"/>
              </w:rPr>
            </w:pPr>
            <w:r w:rsidRPr="00D64ACB">
              <w:rPr>
                <w:color w:val="FF0000"/>
                <w:sz w:val="24"/>
                <w:szCs w:val="24"/>
              </w:rPr>
              <w:t>Förstå och använda skala för att rita och räkna ut förstoringar.</w:t>
            </w:r>
          </w:p>
        </w:tc>
        <w:tc>
          <w:tcPr>
            <w:tcW w:w="2303" w:type="dxa"/>
          </w:tcPr>
          <w:p w:rsidR="009F3A87" w:rsidRPr="00D64ACB" w:rsidRDefault="005404A7" w:rsidP="009F3A87">
            <w:pPr>
              <w:rPr>
                <w:sz w:val="24"/>
                <w:szCs w:val="24"/>
              </w:rPr>
            </w:pPr>
            <w:r w:rsidRPr="00D64ACB">
              <w:rPr>
                <w:sz w:val="24"/>
                <w:szCs w:val="24"/>
              </w:rPr>
              <w:t xml:space="preserve">Du ritar och räknar ut mått med </w:t>
            </w:r>
            <w:proofErr w:type="gramStart"/>
            <w:r w:rsidRPr="00D64ACB">
              <w:rPr>
                <w:sz w:val="24"/>
                <w:szCs w:val="24"/>
              </w:rPr>
              <w:t>50%</w:t>
            </w:r>
            <w:proofErr w:type="gramEnd"/>
            <w:r w:rsidRPr="00D64ACB">
              <w:rPr>
                <w:sz w:val="24"/>
                <w:szCs w:val="24"/>
              </w:rPr>
              <w:t xml:space="preserve"> säkerhet.</w:t>
            </w:r>
          </w:p>
        </w:tc>
        <w:tc>
          <w:tcPr>
            <w:tcW w:w="2303" w:type="dxa"/>
          </w:tcPr>
          <w:p w:rsidR="009F3A87" w:rsidRPr="00D64ACB" w:rsidRDefault="005404A7" w:rsidP="005404A7">
            <w:pPr>
              <w:rPr>
                <w:sz w:val="24"/>
                <w:szCs w:val="24"/>
              </w:rPr>
            </w:pPr>
            <w:r w:rsidRPr="00D64ACB">
              <w:rPr>
                <w:sz w:val="24"/>
                <w:szCs w:val="24"/>
              </w:rPr>
              <w:t xml:space="preserve">Du ritar och räknar ut mått med </w:t>
            </w:r>
            <w:proofErr w:type="gramStart"/>
            <w:r w:rsidRPr="00D64ACB">
              <w:rPr>
                <w:sz w:val="24"/>
                <w:szCs w:val="24"/>
              </w:rPr>
              <w:t>75%</w:t>
            </w:r>
            <w:proofErr w:type="gramEnd"/>
            <w:r w:rsidRPr="00D64ACB">
              <w:rPr>
                <w:sz w:val="24"/>
                <w:szCs w:val="24"/>
              </w:rPr>
              <w:t xml:space="preserve"> säkerhet.</w:t>
            </w:r>
          </w:p>
        </w:tc>
        <w:tc>
          <w:tcPr>
            <w:tcW w:w="2303" w:type="dxa"/>
          </w:tcPr>
          <w:p w:rsidR="009F3A87" w:rsidRPr="00D64ACB" w:rsidRDefault="005404A7" w:rsidP="009F3A87">
            <w:pPr>
              <w:rPr>
                <w:sz w:val="24"/>
                <w:szCs w:val="24"/>
              </w:rPr>
            </w:pPr>
            <w:r w:rsidRPr="00D64ACB">
              <w:rPr>
                <w:sz w:val="24"/>
                <w:szCs w:val="24"/>
              </w:rPr>
              <w:t>Du ritar och räknar ut mått med stor säkerhet.</w:t>
            </w:r>
          </w:p>
        </w:tc>
      </w:tr>
      <w:tr w:rsidR="009F3A87" w:rsidRPr="00D64ACB" w:rsidTr="009F3A87">
        <w:tc>
          <w:tcPr>
            <w:tcW w:w="2303" w:type="dxa"/>
          </w:tcPr>
          <w:p w:rsidR="009F3A87" w:rsidRPr="00D64ACB" w:rsidRDefault="00566850" w:rsidP="009F3A87">
            <w:pPr>
              <w:rPr>
                <w:color w:val="FF0000"/>
                <w:sz w:val="24"/>
                <w:szCs w:val="24"/>
              </w:rPr>
            </w:pPr>
            <w:r w:rsidRPr="00D64ACB">
              <w:rPr>
                <w:color w:val="FF0000"/>
                <w:sz w:val="24"/>
                <w:szCs w:val="24"/>
              </w:rPr>
              <w:t>Förstå och använda skala för att rita och räkna ut förminskningar.</w:t>
            </w:r>
          </w:p>
        </w:tc>
        <w:tc>
          <w:tcPr>
            <w:tcW w:w="2303" w:type="dxa"/>
          </w:tcPr>
          <w:p w:rsidR="009F3A87" w:rsidRPr="00D64ACB" w:rsidRDefault="005404A7" w:rsidP="009F3A87">
            <w:pPr>
              <w:rPr>
                <w:sz w:val="24"/>
                <w:szCs w:val="24"/>
              </w:rPr>
            </w:pPr>
            <w:r w:rsidRPr="00D64ACB">
              <w:rPr>
                <w:sz w:val="24"/>
                <w:szCs w:val="24"/>
              </w:rPr>
              <w:t xml:space="preserve">Du ritar och räknar ut mått med </w:t>
            </w:r>
            <w:proofErr w:type="gramStart"/>
            <w:r w:rsidRPr="00D64ACB">
              <w:rPr>
                <w:sz w:val="24"/>
                <w:szCs w:val="24"/>
              </w:rPr>
              <w:t>50%</w:t>
            </w:r>
            <w:proofErr w:type="gramEnd"/>
            <w:r w:rsidRPr="00D64ACB">
              <w:rPr>
                <w:sz w:val="24"/>
                <w:szCs w:val="24"/>
              </w:rPr>
              <w:t xml:space="preserve"> säkerhet.</w:t>
            </w:r>
          </w:p>
        </w:tc>
        <w:tc>
          <w:tcPr>
            <w:tcW w:w="2303" w:type="dxa"/>
          </w:tcPr>
          <w:p w:rsidR="009F3A87" w:rsidRPr="00D64ACB" w:rsidRDefault="005404A7" w:rsidP="009F3A87">
            <w:pPr>
              <w:rPr>
                <w:sz w:val="24"/>
                <w:szCs w:val="24"/>
              </w:rPr>
            </w:pPr>
            <w:r w:rsidRPr="00D64ACB">
              <w:rPr>
                <w:sz w:val="24"/>
                <w:szCs w:val="24"/>
              </w:rPr>
              <w:t xml:space="preserve">Du ritar och räknar ut mått med </w:t>
            </w:r>
            <w:proofErr w:type="gramStart"/>
            <w:r w:rsidRPr="00D64ACB">
              <w:rPr>
                <w:sz w:val="24"/>
                <w:szCs w:val="24"/>
              </w:rPr>
              <w:t>75%</w:t>
            </w:r>
            <w:proofErr w:type="gramEnd"/>
            <w:r w:rsidRPr="00D64ACB">
              <w:rPr>
                <w:sz w:val="24"/>
                <w:szCs w:val="24"/>
              </w:rPr>
              <w:t xml:space="preserve"> säkerhet.</w:t>
            </w:r>
          </w:p>
        </w:tc>
        <w:tc>
          <w:tcPr>
            <w:tcW w:w="2303" w:type="dxa"/>
          </w:tcPr>
          <w:p w:rsidR="009F3A87" w:rsidRPr="00D64ACB" w:rsidRDefault="005404A7" w:rsidP="009F3A87">
            <w:pPr>
              <w:rPr>
                <w:sz w:val="24"/>
                <w:szCs w:val="24"/>
              </w:rPr>
            </w:pPr>
            <w:r w:rsidRPr="00D64ACB">
              <w:rPr>
                <w:sz w:val="24"/>
                <w:szCs w:val="24"/>
              </w:rPr>
              <w:t>Du ritar och räknar ut mått med stor säkerhet.</w:t>
            </w:r>
          </w:p>
        </w:tc>
      </w:tr>
    </w:tbl>
    <w:p w:rsidR="00D64ACB" w:rsidRDefault="00D64ACB" w:rsidP="00D64ACB">
      <w:pPr>
        <w:rPr>
          <w:sz w:val="28"/>
          <w:szCs w:val="28"/>
        </w:rPr>
      </w:pPr>
    </w:p>
    <w:p w:rsidR="00D64ACB" w:rsidRDefault="00D64ACB" w:rsidP="00D64ACB">
      <w:pPr>
        <w:rPr>
          <w:sz w:val="28"/>
          <w:szCs w:val="28"/>
        </w:rPr>
      </w:pPr>
      <w:r>
        <w:rPr>
          <w:sz w:val="28"/>
          <w:szCs w:val="28"/>
        </w:rPr>
        <w:t>Vi har tagit del av informationen:____________________________________</w:t>
      </w:r>
    </w:p>
    <w:p w:rsidR="00D64ACB" w:rsidRDefault="00D64ACB" w:rsidP="00D64ACB">
      <w:pPr>
        <w:rPr>
          <w:sz w:val="18"/>
          <w:szCs w:val="18"/>
        </w:rPr>
      </w:pPr>
      <w:r>
        <w:rPr>
          <w:sz w:val="28"/>
          <w:szCs w:val="28"/>
        </w:rPr>
        <w:t xml:space="preserve">                                                                                         </w:t>
      </w:r>
      <w:r>
        <w:rPr>
          <w:sz w:val="18"/>
          <w:szCs w:val="18"/>
        </w:rPr>
        <w:t>Målsmans underskrift</w:t>
      </w:r>
    </w:p>
    <w:p w:rsidR="009F3A87" w:rsidRDefault="009F3A87" w:rsidP="009F3A87">
      <w:pPr>
        <w:rPr>
          <w:sz w:val="28"/>
          <w:szCs w:val="28"/>
        </w:rPr>
      </w:pPr>
    </w:p>
    <w:p w:rsidR="005404A7" w:rsidRPr="005404A7" w:rsidRDefault="005404A7" w:rsidP="005404A7">
      <w:pPr>
        <w:jc w:val="right"/>
        <w:rPr>
          <w:i/>
          <w:sz w:val="28"/>
          <w:szCs w:val="28"/>
        </w:rPr>
      </w:pPr>
      <w:r>
        <w:rPr>
          <w:i/>
          <w:sz w:val="28"/>
          <w:szCs w:val="28"/>
        </w:rPr>
        <w:t>Hälsningar Christina</w:t>
      </w:r>
    </w:p>
    <w:sectPr w:rsidR="005404A7" w:rsidRPr="00540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072CD"/>
    <w:multiLevelType w:val="hybridMultilevel"/>
    <w:tmpl w:val="C18CA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6F"/>
    <w:rsid w:val="00133808"/>
    <w:rsid w:val="005404A7"/>
    <w:rsid w:val="00566850"/>
    <w:rsid w:val="00753B4A"/>
    <w:rsid w:val="007634A5"/>
    <w:rsid w:val="009F3A87"/>
    <w:rsid w:val="00D2376F"/>
    <w:rsid w:val="00D64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37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76F"/>
    <w:rPr>
      <w:rFonts w:ascii="Tahoma" w:hAnsi="Tahoma" w:cs="Tahoma"/>
      <w:sz w:val="16"/>
      <w:szCs w:val="16"/>
    </w:rPr>
  </w:style>
  <w:style w:type="paragraph" w:styleId="Liststycke">
    <w:name w:val="List Paragraph"/>
    <w:basedOn w:val="Normal"/>
    <w:uiPriority w:val="34"/>
    <w:qFormat/>
    <w:rsid w:val="00D2376F"/>
    <w:pPr>
      <w:ind w:left="720"/>
      <w:contextualSpacing/>
    </w:pPr>
  </w:style>
  <w:style w:type="table" w:styleId="Tabellrutnt">
    <w:name w:val="Table Grid"/>
    <w:basedOn w:val="Normaltabell"/>
    <w:uiPriority w:val="59"/>
    <w:rsid w:val="009F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37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76F"/>
    <w:rPr>
      <w:rFonts w:ascii="Tahoma" w:hAnsi="Tahoma" w:cs="Tahoma"/>
      <w:sz w:val="16"/>
      <w:szCs w:val="16"/>
    </w:rPr>
  </w:style>
  <w:style w:type="paragraph" w:styleId="Liststycke">
    <w:name w:val="List Paragraph"/>
    <w:basedOn w:val="Normal"/>
    <w:uiPriority w:val="34"/>
    <w:qFormat/>
    <w:rsid w:val="00D2376F"/>
    <w:pPr>
      <w:ind w:left="720"/>
      <w:contextualSpacing/>
    </w:pPr>
  </w:style>
  <w:style w:type="table" w:styleId="Tabellrutnt">
    <w:name w:val="Table Grid"/>
    <w:basedOn w:val="Normaltabell"/>
    <w:uiPriority w:val="59"/>
    <w:rsid w:val="009F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1383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2019-04-26T12:19:00Z</dcterms:created>
  <dcterms:modified xsi:type="dcterms:W3CDTF">2019-04-26T12:19:00Z</dcterms:modified>
</cp:coreProperties>
</file>