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F442B8" w:rsidP="00F442B8">
      <w:pPr>
        <w:jc w:val="center"/>
        <w:rPr>
          <w:sz w:val="28"/>
          <w:szCs w:val="28"/>
          <w:u w:val="single"/>
        </w:rPr>
      </w:pPr>
      <w:bookmarkStart w:id="0" w:name="_GoBack"/>
      <w:bookmarkEnd w:id="0"/>
      <w:r w:rsidRPr="002F3CDC">
        <w:rPr>
          <w:sz w:val="24"/>
          <w:szCs w:val="24"/>
          <w:u w:val="single"/>
        </w:rPr>
        <w:t>Pedagogisk planering om tal hösten årskurs 6</w:t>
      </w:r>
      <w:r>
        <w:rPr>
          <w:sz w:val="28"/>
          <w:szCs w:val="28"/>
          <w:u w:val="single"/>
        </w:rPr>
        <w:t>.</w:t>
      </w:r>
    </w:p>
    <w:p w:rsidR="00F442B8" w:rsidRPr="002F3CDC" w:rsidRDefault="00F442B8" w:rsidP="002F3CDC">
      <w:pPr>
        <w:rPr>
          <w:sz w:val="24"/>
          <w:szCs w:val="24"/>
        </w:rPr>
      </w:pPr>
      <w:r w:rsidRPr="002F3CDC">
        <w:rPr>
          <w:sz w:val="24"/>
          <w:szCs w:val="24"/>
        </w:rPr>
        <w:t>Namn:______</w:t>
      </w:r>
      <w:r w:rsidR="002F3CDC">
        <w:rPr>
          <w:sz w:val="24"/>
          <w:szCs w:val="24"/>
        </w:rPr>
        <w:t>______________________________</w:t>
      </w:r>
    </w:p>
    <w:p w:rsidR="00A21E5C" w:rsidRPr="002F3CDC" w:rsidRDefault="00494DDB" w:rsidP="00494DDB">
      <w:pPr>
        <w:rPr>
          <w:sz w:val="28"/>
          <w:szCs w:val="28"/>
        </w:rPr>
      </w:pPr>
      <w:r>
        <w:rPr>
          <w:noProof/>
          <w:sz w:val="28"/>
          <w:szCs w:val="28"/>
          <w:lang w:eastAsia="sv-SE"/>
        </w:rPr>
        <w:drawing>
          <wp:anchor distT="0" distB="0" distL="114300" distR="114300" simplePos="0" relativeHeight="251658240" behindDoc="1" locked="0" layoutInCell="1" allowOverlap="1" wp14:anchorId="64D81013" wp14:editId="4FEDA163">
            <wp:simplePos x="0" y="0"/>
            <wp:positionH relativeFrom="column">
              <wp:posOffset>-394970</wp:posOffset>
            </wp:positionH>
            <wp:positionV relativeFrom="paragraph">
              <wp:posOffset>33020</wp:posOffset>
            </wp:positionV>
            <wp:extent cx="3838575" cy="1009650"/>
            <wp:effectExtent l="0" t="0" r="9525" b="0"/>
            <wp:wrapTight wrapText="bothSides">
              <wp:wrapPolygon edited="0">
                <wp:start x="0" y="0"/>
                <wp:lineTo x="0" y="21192"/>
                <wp:lineTo x="21546" y="21192"/>
                <wp:lineTo x="21546" y="0"/>
                <wp:lineTo x="0" y="0"/>
              </wp:wrapPolygon>
            </wp:wrapTight>
            <wp:docPr id="9" name="Bildobjekt 9" descr="C:\Users\Christina\AppData\Local\Microsoft\Windows\INetCache\IE\BUHOLUFT\decimal_place_va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a\AppData\Local\Microsoft\Windows\INetCache\IE\BUHOLUFT\decimal_place_valu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CDC">
        <w:rPr>
          <w:sz w:val="24"/>
          <w:szCs w:val="24"/>
        </w:rPr>
        <w:t>Nu ska vi fördjupa oss ytterligare i deci</w:t>
      </w:r>
      <w:r w:rsidR="00A21E5C" w:rsidRPr="002F3CDC">
        <w:rPr>
          <w:sz w:val="24"/>
          <w:szCs w:val="24"/>
        </w:rPr>
        <w:t xml:space="preserve">maltal. </w:t>
      </w:r>
      <w:r w:rsidRPr="002F3CDC">
        <w:rPr>
          <w:sz w:val="24"/>
          <w:szCs w:val="24"/>
        </w:rPr>
        <w:t xml:space="preserve">Decimaltalen utökas nu till tusendelar. Vi kommer att arbeta med bland annat vikter. Hur många kilogram är 250 g? Eleverna ska även hitta decimaltalen på en tallinje och lära sig att skriva decimaltal korrekt. Vi skapar talmönster med decimaltal och utmanar varandra.  </w:t>
      </w:r>
    </w:p>
    <w:p w:rsidR="002F3CDC" w:rsidRDefault="00A21E5C" w:rsidP="00494DDB">
      <w:pPr>
        <w:rPr>
          <w:sz w:val="24"/>
          <w:szCs w:val="24"/>
        </w:rPr>
      </w:pPr>
      <w:r w:rsidRPr="002F3CDC">
        <w:rPr>
          <w:sz w:val="24"/>
          <w:szCs w:val="24"/>
        </w:rPr>
        <w:t xml:space="preserve">Vi ska också arbeta mer med att dividera och multiplicera med nollor. </w:t>
      </w:r>
      <w:r w:rsidR="00494DDB" w:rsidRPr="002F3CDC">
        <w:rPr>
          <w:sz w:val="24"/>
          <w:szCs w:val="24"/>
        </w:rPr>
        <w:t>Vi kommer att använda tabeller för att se vad som händer med talen när vi dividerar/multiplicerar med olika talstorlekar</w:t>
      </w:r>
      <w:r w:rsidR="0098716F" w:rsidRPr="002F3CDC">
        <w:rPr>
          <w:sz w:val="24"/>
          <w:szCs w:val="24"/>
        </w:rPr>
        <w:t>.</w:t>
      </w:r>
      <w:r w:rsidRPr="002F3CDC">
        <w:rPr>
          <w:sz w:val="24"/>
          <w:szCs w:val="24"/>
        </w:rPr>
        <w:t xml:space="preserve"> I det här arbetsområdet ska vi även göra överslagsberäkningar för att avgöra om våra svar är rimliga eller inte.</w:t>
      </w:r>
    </w:p>
    <w:p w:rsidR="0098716F" w:rsidRPr="002F3CDC" w:rsidRDefault="0098716F" w:rsidP="00494DDB">
      <w:r w:rsidRPr="002F3CDC">
        <w:t>Bedömningsmatris</w:t>
      </w:r>
    </w:p>
    <w:tbl>
      <w:tblPr>
        <w:tblStyle w:val="Tabellrutnt"/>
        <w:tblW w:w="0" w:type="auto"/>
        <w:tblLook w:val="04A0" w:firstRow="1" w:lastRow="0" w:firstColumn="1" w:lastColumn="0" w:noHBand="0" w:noVBand="1"/>
      </w:tblPr>
      <w:tblGrid>
        <w:gridCol w:w="2645"/>
        <w:gridCol w:w="2159"/>
        <w:gridCol w:w="2186"/>
        <w:gridCol w:w="2298"/>
      </w:tblGrid>
      <w:tr w:rsidR="00A21E5C" w:rsidTr="002F3CDC">
        <w:tc>
          <w:tcPr>
            <w:tcW w:w="2645" w:type="dxa"/>
          </w:tcPr>
          <w:p w:rsidR="00A21E5C" w:rsidRPr="002F3CDC" w:rsidRDefault="00A21E5C" w:rsidP="00494DDB">
            <w:pPr>
              <w:rPr>
                <w:color w:val="FF0000"/>
                <w:sz w:val="24"/>
                <w:szCs w:val="24"/>
              </w:rPr>
            </w:pPr>
            <w:r w:rsidRPr="002F3CDC">
              <w:rPr>
                <w:color w:val="FF0000"/>
                <w:sz w:val="24"/>
                <w:szCs w:val="24"/>
              </w:rPr>
              <w:t>Kunna skriva decimaltal.</w:t>
            </w:r>
          </w:p>
        </w:tc>
        <w:tc>
          <w:tcPr>
            <w:tcW w:w="2159" w:type="dxa"/>
          </w:tcPr>
          <w:p w:rsidR="00A21E5C" w:rsidRPr="00A21E5C" w:rsidRDefault="00A21E5C" w:rsidP="00494DDB">
            <w:r w:rsidRPr="00A21E5C">
              <w:t>Du visar att du ofta klarar av att skriva decimaltal ända ner till tusendelar.</w:t>
            </w:r>
          </w:p>
        </w:tc>
        <w:tc>
          <w:tcPr>
            <w:tcW w:w="2186" w:type="dxa"/>
          </w:tcPr>
          <w:p w:rsidR="00A21E5C" w:rsidRPr="00A21E5C" w:rsidRDefault="00A21E5C" w:rsidP="00494DDB">
            <w:pPr>
              <w:rPr>
                <w:sz w:val="24"/>
                <w:szCs w:val="24"/>
              </w:rPr>
            </w:pPr>
            <w:r w:rsidRPr="00A21E5C">
              <w:rPr>
                <w:sz w:val="24"/>
                <w:szCs w:val="24"/>
              </w:rPr>
              <w:t>Du skriver decimaltalen ända till tusendelar med stor säkerhet.</w:t>
            </w:r>
          </w:p>
        </w:tc>
        <w:tc>
          <w:tcPr>
            <w:tcW w:w="2298" w:type="dxa"/>
          </w:tcPr>
          <w:p w:rsidR="00A21E5C" w:rsidRPr="00A21E5C" w:rsidRDefault="00A21E5C" w:rsidP="00494DDB">
            <w:pPr>
              <w:rPr>
                <w:sz w:val="24"/>
                <w:szCs w:val="24"/>
              </w:rPr>
            </w:pPr>
            <w:r>
              <w:rPr>
                <w:sz w:val="24"/>
                <w:szCs w:val="24"/>
              </w:rPr>
              <w:t>Du kan även skriva olika måttenheter med hjälp av decimaltal.(0,250 kg)</w:t>
            </w:r>
          </w:p>
        </w:tc>
      </w:tr>
      <w:tr w:rsidR="00A21E5C" w:rsidTr="002F3CDC">
        <w:tc>
          <w:tcPr>
            <w:tcW w:w="2645" w:type="dxa"/>
          </w:tcPr>
          <w:p w:rsidR="00A21E5C" w:rsidRPr="002F3CDC" w:rsidRDefault="00A21E5C" w:rsidP="00494DDB">
            <w:pPr>
              <w:rPr>
                <w:color w:val="FF0000"/>
                <w:sz w:val="24"/>
                <w:szCs w:val="24"/>
              </w:rPr>
            </w:pPr>
            <w:r w:rsidRPr="002F3CDC">
              <w:rPr>
                <w:color w:val="FF0000"/>
                <w:sz w:val="24"/>
                <w:szCs w:val="24"/>
              </w:rPr>
              <w:t>Kunna arbeta med talmönster i decimaltal.</w:t>
            </w:r>
          </w:p>
        </w:tc>
        <w:tc>
          <w:tcPr>
            <w:tcW w:w="2159" w:type="dxa"/>
          </w:tcPr>
          <w:p w:rsidR="00A21E5C" w:rsidRPr="00A21E5C" w:rsidRDefault="00491411" w:rsidP="00494DDB">
            <w:pPr>
              <w:rPr>
                <w:sz w:val="24"/>
                <w:szCs w:val="24"/>
              </w:rPr>
            </w:pPr>
            <w:r>
              <w:rPr>
                <w:sz w:val="24"/>
                <w:szCs w:val="24"/>
              </w:rPr>
              <w:t xml:space="preserve">Du visar att du klarar enkla talmönster med tiondelar. </w:t>
            </w:r>
          </w:p>
        </w:tc>
        <w:tc>
          <w:tcPr>
            <w:tcW w:w="2186" w:type="dxa"/>
          </w:tcPr>
          <w:p w:rsidR="00A21E5C" w:rsidRDefault="00491411" w:rsidP="00494DDB">
            <w:pPr>
              <w:rPr>
                <w:sz w:val="28"/>
                <w:szCs w:val="28"/>
              </w:rPr>
            </w:pPr>
            <w:r>
              <w:rPr>
                <w:sz w:val="24"/>
                <w:szCs w:val="24"/>
              </w:rPr>
              <w:t>Du visar att du klarar lite svårare talmönster med tiondelar och hundradelar.</w:t>
            </w:r>
          </w:p>
        </w:tc>
        <w:tc>
          <w:tcPr>
            <w:tcW w:w="2298" w:type="dxa"/>
          </w:tcPr>
          <w:p w:rsidR="00A21E5C" w:rsidRDefault="00491411" w:rsidP="00491411">
            <w:pPr>
              <w:rPr>
                <w:sz w:val="28"/>
                <w:szCs w:val="28"/>
              </w:rPr>
            </w:pPr>
            <w:r>
              <w:rPr>
                <w:sz w:val="24"/>
                <w:szCs w:val="24"/>
              </w:rPr>
              <w:t>Du visar att du klarar svårare talmönster med tiondelar, hundradelar och tusendelar.  *komplettera</w:t>
            </w:r>
          </w:p>
        </w:tc>
      </w:tr>
      <w:tr w:rsidR="00A21E5C" w:rsidTr="002F3CDC">
        <w:tc>
          <w:tcPr>
            <w:tcW w:w="2645" w:type="dxa"/>
          </w:tcPr>
          <w:p w:rsidR="00A21E5C" w:rsidRPr="002F3CDC" w:rsidRDefault="00491411" w:rsidP="00494DDB">
            <w:pPr>
              <w:rPr>
                <w:color w:val="FF0000"/>
                <w:sz w:val="24"/>
                <w:szCs w:val="24"/>
              </w:rPr>
            </w:pPr>
            <w:r w:rsidRPr="002F3CDC">
              <w:rPr>
                <w:color w:val="FF0000"/>
                <w:sz w:val="24"/>
                <w:szCs w:val="24"/>
              </w:rPr>
              <w:t>Kunna ordna decimaltal efter storlek.</w:t>
            </w:r>
          </w:p>
        </w:tc>
        <w:tc>
          <w:tcPr>
            <w:tcW w:w="2159" w:type="dxa"/>
          </w:tcPr>
          <w:p w:rsidR="00A21E5C" w:rsidRPr="00491411" w:rsidRDefault="00491411" w:rsidP="00494DDB">
            <w:pPr>
              <w:rPr>
                <w:sz w:val="24"/>
                <w:szCs w:val="24"/>
              </w:rPr>
            </w:pPr>
            <w:r>
              <w:rPr>
                <w:sz w:val="24"/>
                <w:szCs w:val="24"/>
              </w:rPr>
              <w:t>Du visar att du kan pricka in deci-maltalen på en tallinje.</w:t>
            </w:r>
          </w:p>
        </w:tc>
        <w:tc>
          <w:tcPr>
            <w:tcW w:w="2186" w:type="dxa"/>
          </w:tcPr>
          <w:p w:rsidR="00A21E5C" w:rsidRPr="00491411" w:rsidRDefault="00491411" w:rsidP="00494DDB">
            <w:pPr>
              <w:rPr>
                <w:sz w:val="24"/>
                <w:szCs w:val="24"/>
              </w:rPr>
            </w:pPr>
            <w:r>
              <w:rPr>
                <w:sz w:val="24"/>
                <w:szCs w:val="24"/>
              </w:rPr>
              <w:t>Du visar att du kan ordna tal bestående av tiondelar och hundradelar efter storlek.</w:t>
            </w:r>
          </w:p>
        </w:tc>
        <w:tc>
          <w:tcPr>
            <w:tcW w:w="2298" w:type="dxa"/>
          </w:tcPr>
          <w:p w:rsidR="00A21E5C" w:rsidRDefault="00491411" w:rsidP="00494DDB">
            <w:pPr>
              <w:rPr>
                <w:sz w:val="28"/>
                <w:szCs w:val="28"/>
              </w:rPr>
            </w:pPr>
            <w:r>
              <w:rPr>
                <w:sz w:val="24"/>
                <w:szCs w:val="24"/>
              </w:rPr>
              <w:t>Du visar att du kan ordna tal bestående av tiondelar, hundradelar och tusendelar efter storlek.*komplettera</w:t>
            </w:r>
          </w:p>
        </w:tc>
      </w:tr>
      <w:tr w:rsidR="00A21E5C" w:rsidTr="002F3CDC">
        <w:tc>
          <w:tcPr>
            <w:tcW w:w="2645" w:type="dxa"/>
          </w:tcPr>
          <w:p w:rsidR="00A21E5C" w:rsidRPr="002F3CDC" w:rsidRDefault="00491411" w:rsidP="00494DDB">
            <w:pPr>
              <w:rPr>
                <w:color w:val="FF0000"/>
                <w:sz w:val="24"/>
                <w:szCs w:val="24"/>
              </w:rPr>
            </w:pPr>
            <w:r w:rsidRPr="002F3CDC">
              <w:rPr>
                <w:color w:val="FF0000"/>
                <w:sz w:val="24"/>
                <w:szCs w:val="24"/>
              </w:rPr>
              <w:t>Kunna multiplicera med tal som slutar på noll.</w:t>
            </w:r>
          </w:p>
        </w:tc>
        <w:tc>
          <w:tcPr>
            <w:tcW w:w="2159" w:type="dxa"/>
          </w:tcPr>
          <w:p w:rsidR="00A21E5C" w:rsidRPr="00491411" w:rsidRDefault="00491411" w:rsidP="00494DDB">
            <w:r>
              <w:t>Du visar att du kan multiplicera med tiotal.</w:t>
            </w:r>
          </w:p>
        </w:tc>
        <w:tc>
          <w:tcPr>
            <w:tcW w:w="2186" w:type="dxa"/>
          </w:tcPr>
          <w:p w:rsidR="00A21E5C" w:rsidRDefault="00491411" w:rsidP="00494DDB">
            <w:pPr>
              <w:rPr>
                <w:sz w:val="28"/>
                <w:szCs w:val="28"/>
              </w:rPr>
            </w:pPr>
            <w:r>
              <w:t>Du visar att du kan multiplicera med hundratal.</w:t>
            </w:r>
          </w:p>
        </w:tc>
        <w:tc>
          <w:tcPr>
            <w:tcW w:w="2298" w:type="dxa"/>
          </w:tcPr>
          <w:p w:rsidR="00A21E5C" w:rsidRDefault="00491411" w:rsidP="00494DDB">
            <w:pPr>
              <w:rPr>
                <w:sz w:val="28"/>
                <w:szCs w:val="28"/>
              </w:rPr>
            </w:pPr>
            <w:r>
              <w:t>Du visar att du kan multiplicera med tusental.</w:t>
            </w:r>
          </w:p>
        </w:tc>
      </w:tr>
      <w:tr w:rsidR="00A21E5C" w:rsidTr="002F3CDC">
        <w:tc>
          <w:tcPr>
            <w:tcW w:w="2645" w:type="dxa"/>
          </w:tcPr>
          <w:p w:rsidR="00A21E5C" w:rsidRPr="002F3CDC" w:rsidRDefault="00491411" w:rsidP="00494DDB">
            <w:pPr>
              <w:rPr>
                <w:color w:val="FF0000"/>
                <w:sz w:val="24"/>
                <w:szCs w:val="24"/>
              </w:rPr>
            </w:pPr>
            <w:r w:rsidRPr="002F3CDC">
              <w:rPr>
                <w:color w:val="FF0000"/>
                <w:sz w:val="24"/>
                <w:szCs w:val="24"/>
              </w:rPr>
              <w:t>Kunna dividera med tal som slutar på noll.</w:t>
            </w:r>
          </w:p>
        </w:tc>
        <w:tc>
          <w:tcPr>
            <w:tcW w:w="2159" w:type="dxa"/>
          </w:tcPr>
          <w:p w:rsidR="00A21E5C" w:rsidRDefault="00491411" w:rsidP="00494DDB">
            <w:pPr>
              <w:rPr>
                <w:sz w:val="28"/>
                <w:szCs w:val="28"/>
              </w:rPr>
            </w:pPr>
            <w:r>
              <w:t>Du visar att du kan dividera med tiotal.</w:t>
            </w:r>
          </w:p>
        </w:tc>
        <w:tc>
          <w:tcPr>
            <w:tcW w:w="2186" w:type="dxa"/>
          </w:tcPr>
          <w:p w:rsidR="00A21E5C" w:rsidRDefault="002F3CDC" w:rsidP="00494DDB">
            <w:pPr>
              <w:rPr>
                <w:sz w:val="28"/>
                <w:szCs w:val="28"/>
              </w:rPr>
            </w:pPr>
            <w:r>
              <w:t>Du visar att du kan dividera med hundratal.</w:t>
            </w:r>
          </w:p>
        </w:tc>
        <w:tc>
          <w:tcPr>
            <w:tcW w:w="2298" w:type="dxa"/>
          </w:tcPr>
          <w:p w:rsidR="00A21E5C" w:rsidRDefault="002F3CDC" w:rsidP="00494DDB">
            <w:pPr>
              <w:rPr>
                <w:sz w:val="28"/>
                <w:szCs w:val="28"/>
              </w:rPr>
            </w:pPr>
            <w:r>
              <w:t>Du visar att du kan dividera med tusental.</w:t>
            </w:r>
          </w:p>
        </w:tc>
      </w:tr>
      <w:tr w:rsidR="00A21E5C" w:rsidTr="002F3CDC">
        <w:tc>
          <w:tcPr>
            <w:tcW w:w="2645" w:type="dxa"/>
          </w:tcPr>
          <w:p w:rsidR="00A21E5C" w:rsidRPr="002F3CDC" w:rsidRDefault="002F3CDC" w:rsidP="00494DDB">
            <w:pPr>
              <w:rPr>
                <w:color w:val="FF0000"/>
                <w:sz w:val="24"/>
                <w:szCs w:val="24"/>
              </w:rPr>
            </w:pPr>
            <w:r w:rsidRPr="002F3CDC">
              <w:rPr>
                <w:color w:val="FF0000"/>
                <w:sz w:val="24"/>
                <w:szCs w:val="24"/>
              </w:rPr>
              <w:t>Kunna använda överslagsberäkningar för att avgöra svarets rimlighet.</w:t>
            </w:r>
          </w:p>
        </w:tc>
        <w:tc>
          <w:tcPr>
            <w:tcW w:w="2159" w:type="dxa"/>
          </w:tcPr>
          <w:p w:rsidR="00A21E5C" w:rsidRPr="002F3CDC" w:rsidRDefault="002F3CDC" w:rsidP="00494DDB">
            <w:r>
              <w:t>Du visar att du ibland kan göra överslags-beräkningar för att avgöra om ett svar är rimligt.</w:t>
            </w:r>
          </w:p>
        </w:tc>
        <w:tc>
          <w:tcPr>
            <w:tcW w:w="2186" w:type="dxa"/>
          </w:tcPr>
          <w:p w:rsidR="00A21E5C" w:rsidRDefault="002F3CDC" w:rsidP="00494DDB">
            <w:pPr>
              <w:rPr>
                <w:sz w:val="28"/>
                <w:szCs w:val="28"/>
              </w:rPr>
            </w:pPr>
            <w:r>
              <w:t>Du visar att du ofta kan göra överslags-beräkningar för att avgöra om ett svar är rimligt.</w:t>
            </w:r>
          </w:p>
        </w:tc>
        <w:tc>
          <w:tcPr>
            <w:tcW w:w="2298" w:type="dxa"/>
          </w:tcPr>
          <w:p w:rsidR="00A21E5C" w:rsidRDefault="002F3CDC" w:rsidP="00494DDB">
            <w:pPr>
              <w:rPr>
                <w:sz w:val="28"/>
                <w:szCs w:val="28"/>
              </w:rPr>
            </w:pPr>
            <w:r>
              <w:t>Du visar att du med stor säkerhet kan göra överslagsberäkningar för att avgöra om ett svar är rimligt.</w:t>
            </w:r>
          </w:p>
        </w:tc>
      </w:tr>
    </w:tbl>
    <w:p w:rsidR="000A6B78" w:rsidRPr="000A6B78" w:rsidRDefault="000A6B78" w:rsidP="000A6B78">
      <w:pPr>
        <w:jc w:val="right"/>
      </w:pPr>
      <w:r>
        <w:t>Hälsningar Christina</w:t>
      </w:r>
    </w:p>
    <w:p w:rsidR="0098716F" w:rsidRDefault="0098716F" w:rsidP="00494DDB">
      <w:pPr>
        <w:rPr>
          <w:sz w:val="28"/>
          <w:szCs w:val="28"/>
        </w:rPr>
      </w:pPr>
    </w:p>
    <w:p w:rsidR="00494DDB" w:rsidRPr="00494DDB" w:rsidRDefault="00494DDB" w:rsidP="00494DDB">
      <w:pPr>
        <w:rPr>
          <w:sz w:val="28"/>
          <w:szCs w:val="28"/>
        </w:rPr>
      </w:pPr>
    </w:p>
    <w:sectPr w:rsidR="00494DDB" w:rsidRPr="00494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8"/>
    <w:rsid w:val="000A6B78"/>
    <w:rsid w:val="002F3CDC"/>
    <w:rsid w:val="00491411"/>
    <w:rsid w:val="00494DDB"/>
    <w:rsid w:val="00520536"/>
    <w:rsid w:val="00753B4A"/>
    <w:rsid w:val="007634A5"/>
    <w:rsid w:val="0098716F"/>
    <w:rsid w:val="00A21E5C"/>
    <w:rsid w:val="00F44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42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2B8"/>
    <w:rPr>
      <w:rFonts w:ascii="Tahoma" w:hAnsi="Tahoma" w:cs="Tahoma"/>
      <w:sz w:val="16"/>
      <w:szCs w:val="16"/>
    </w:rPr>
  </w:style>
  <w:style w:type="table" w:styleId="Tabellrutnt">
    <w:name w:val="Table Grid"/>
    <w:basedOn w:val="Normaltabell"/>
    <w:uiPriority w:val="59"/>
    <w:rsid w:val="00A2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442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42B8"/>
    <w:rPr>
      <w:rFonts w:ascii="Tahoma" w:hAnsi="Tahoma" w:cs="Tahoma"/>
      <w:sz w:val="16"/>
      <w:szCs w:val="16"/>
    </w:rPr>
  </w:style>
  <w:style w:type="table" w:styleId="Tabellrutnt">
    <w:name w:val="Table Grid"/>
    <w:basedOn w:val="Normaltabell"/>
    <w:uiPriority w:val="59"/>
    <w:rsid w:val="00A2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2017-08-31T05:37:00Z</dcterms:created>
  <dcterms:modified xsi:type="dcterms:W3CDTF">2017-08-31T05:37:00Z</dcterms:modified>
</cp:coreProperties>
</file>